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98" w:rsidRDefault="00B33F98" w:rsidP="00206022">
      <w:pPr>
        <w:widowControl w:val="0"/>
        <w:autoSpaceDE w:val="0"/>
        <w:autoSpaceDN w:val="0"/>
        <w:adjustRightInd w:val="0"/>
        <w:spacing w:after="0" w:line="240" w:lineRule="auto"/>
        <w:jc w:val="center"/>
        <w:rPr>
          <w:rFonts w:ascii="serif" w:hAnsi="serif" w:cs="serif"/>
          <w:color w:val="000000"/>
          <w:sz w:val="20"/>
          <w:szCs w:val="20"/>
        </w:rPr>
      </w:pPr>
    </w:p>
    <w:p w:rsidR="00B33F98" w:rsidRDefault="00B33F98" w:rsidP="00206022">
      <w:pPr>
        <w:widowControl w:val="0"/>
        <w:autoSpaceDE w:val="0"/>
        <w:autoSpaceDN w:val="0"/>
        <w:adjustRightInd w:val="0"/>
        <w:spacing w:after="0" w:line="240" w:lineRule="auto"/>
        <w:jc w:val="center"/>
        <w:rPr>
          <w:rFonts w:ascii="Arial" w:hAnsi="Arial" w:cs="Arial"/>
          <w:sz w:val="24"/>
          <w:szCs w:val="24"/>
        </w:rPr>
        <w:sectPr w:rsidR="00B33F98" w:rsidSect="00C42C1A">
          <w:headerReference w:type="default" r:id="rId7"/>
          <w:footerReference w:type="default" r:id="rId8"/>
          <w:pgSz w:w="12240" w:h="15840"/>
          <w:pgMar w:top="1080" w:right="1080" w:bottom="1080" w:left="1080" w:header="720" w:footer="720" w:gutter="0"/>
          <w:cols w:space="720"/>
          <w:noEndnote/>
          <w:docGrid w:linePitch="299"/>
        </w:sectPr>
      </w:pPr>
    </w:p>
    <w:p w:rsidR="0048201F" w:rsidRPr="0048201F" w:rsidRDefault="0048201F" w:rsidP="0048201F">
      <w:pPr>
        <w:spacing w:after="120" w:line="240" w:lineRule="auto"/>
        <w:jc w:val="center"/>
        <w:rPr>
          <w:rFonts w:ascii="Arial" w:hAnsi="Arial" w:cs="Arial"/>
          <w:color w:val="000000"/>
          <w:sz w:val="20"/>
          <w:szCs w:val="20"/>
          <w:lang w:val="en-US" w:eastAsia="en-US"/>
        </w:rPr>
      </w:pPr>
    </w:p>
    <w:p w:rsidR="0048201F" w:rsidRPr="00721A23" w:rsidRDefault="00F037F7" w:rsidP="0048201F">
      <w:pPr>
        <w:spacing w:before="480" w:after="480" w:line="300" w:lineRule="atLeast"/>
        <w:jc w:val="center"/>
        <w:rPr>
          <w:rFonts w:ascii="Arial" w:hAnsi="Arial" w:cs="Arial"/>
          <w:b/>
          <w:color w:val="000000"/>
          <w:sz w:val="24"/>
          <w:szCs w:val="24"/>
          <w:lang w:eastAsia="en-US"/>
        </w:rPr>
      </w:pPr>
      <w:r w:rsidRPr="00721A23">
        <w:rPr>
          <w:rFonts w:ascii="Arial" w:hAnsi="Arial" w:cs="Arial"/>
          <w:b/>
          <w:color w:val="000000"/>
          <w:sz w:val="24"/>
          <w:szCs w:val="24"/>
          <w:lang w:eastAsia="en-US"/>
        </w:rPr>
        <w:t>DATED</w:t>
      </w:r>
    </w:p>
    <w:p w:rsidR="0048201F" w:rsidRPr="00721A23" w:rsidRDefault="008C434D" w:rsidP="0048201F">
      <w:pPr>
        <w:spacing w:before="480" w:after="480" w:line="300" w:lineRule="atLeast"/>
        <w:jc w:val="center"/>
        <w:rPr>
          <w:rFonts w:ascii="Arial" w:hAnsi="Arial" w:cs="Arial"/>
          <w:b/>
          <w:color w:val="000000"/>
          <w:sz w:val="24"/>
          <w:szCs w:val="24"/>
          <w:lang w:eastAsia="en-US"/>
        </w:rPr>
      </w:pPr>
      <w:r>
        <w:rPr>
          <w:rFonts w:ascii="Arial" w:hAnsi="Arial" w:cs="Arial"/>
          <w:color w:val="000000"/>
          <w:sz w:val="24"/>
          <w:szCs w:val="24"/>
          <w:lang w:eastAsia="en-US"/>
        </w:rPr>
        <w:t>1</w:t>
      </w:r>
      <w:r w:rsidRPr="008C434D">
        <w:rPr>
          <w:rFonts w:ascii="Arial" w:hAnsi="Arial" w:cs="Arial"/>
          <w:color w:val="000000"/>
          <w:sz w:val="24"/>
          <w:szCs w:val="24"/>
          <w:vertAlign w:val="superscript"/>
          <w:lang w:eastAsia="en-US"/>
        </w:rPr>
        <w:t>st</w:t>
      </w:r>
      <w:r>
        <w:rPr>
          <w:rFonts w:ascii="Arial" w:hAnsi="Arial" w:cs="Arial"/>
          <w:color w:val="000000"/>
          <w:sz w:val="24"/>
          <w:szCs w:val="24"/>
          <w:lang w:eastAsia="en-US"/>
        </w:rPr>
        <w:t xml:space="preserve"> April 2018</w:t>
      </w:r>
    </w:p>
    <w:p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GDPR PRIVACY NOTICE</w:t>
      </w:r>
    </w:p>
    <w:p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FOR EMPLOYEES,</w:t>
      </w:r>
    </w:p>
    <w:p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CHILDREN ATTENDING [</w:t>
      </w:r>
      <w:r w:rsidRPr="00721A23">
        <w:rPr>
          <w:rFonts w:ascii="Arial" w:hAnsi="Arial" w:cs="Arial"/>
          <w:b/>
          <w:smallCaps/>
          <w:color w:val="000000"/>
          <w:sz w:val="24"/>
          <w:szCs w:val="24"/>
          <w:lang w:eastAsia="en-US"/>
        </w:rPr>
        <w:tab/>
      </w:r>
      <w:r w:rsidR="008C434D">
        <w:rPr>
          <w:rFonts w:ascii="Arial" w:hAnsi="Arial" w:cs="Arial"/>
          <w:b/>
          <w:smallCaps/>
          <w:color w:val="000000"/>
          <w:sz w:val="24"/>
          <w:szCs w:val="24"/>
          <w:lang w:eastAsia="en-US"/>
        </w:rPr>
        <w:t xml:space="preserve">CHUCKLES DAY </w:t>
      </w:r>
      <w:proofErr w:type="gramStart"/>
      <w:r w:rsidR="008C434D">
        <w:rPr>
          <w:rFonts w:ascii="Arial" w:hAnsi="Arial" w:cs="Arial"/>
          <w:b/>
          <w:smallCaps/>
          <w:color w:val="000000"/>
          <w:sz w:val="24"/>
          <w:szCs w:val="24"/>
          <w:lang w:eastAsia="en-US"/>
        </w:rPr>
        <w:t>NURSERY</w:t>
      </w:r>
      <w:r w:rsidR="0018439F">
        <w:rPr>
          <w:rFonts w:ascii="Arial" w:hAnsi="Arial" w:cs="Arial"/>
          <w:b/>
          <w:smallCaps/>
          <w:color w:val="000000"/>
          <w:sz w:val="24"/>
          <w:szCs w:val="24"/>
          <w:lang w:eastAsia="en-US"/>
        </w:rPr>
        <w:t xml:space="preserve"> </w:t>
      </w:r>
      <w:r w:rsidRPr="00721A23">
        <w:rPr>
          <w:rFonts w:ascii="Arial" w:hAnsi="Arial" w:cs="Arial"/>
          <w:b/>
          <w:smallCaps/>
          <w:color w:val="000000"/>
          <w:sz w:val="24"/>
          <w:szCs w:val="24"/>
          <w:lang w:eastAsia="en-US"/>
        </w:rPr>
        <w:t>]</w:t>
      </w:r>
      <w:proofErr w:type="gramEnd"/>
    </w:p>
    <w:p w:rsidR="0048201F" w:rsidRPr="00721A23" w:rsidRDefault="00F037F7" w:rsidP="0048201F">
      <w:pPr>
        <w:spacing w:before="240" w:after="240" w:line="300" w:lineRule="atLeast"/>
        <w:jc w:val="center"/>
        <w:rPr>
          <w:rFonts w:ascii="Arial" w:hAnsi="Arial" w:cs="Arial"/>
          <w:b/>
          <w:smallCaps/>
          <w:color w:val="000000"/>
          <w:sz w:val="24"/>
          <w:szCs w:val="24"/>
          <w:lang w:eastAsia="en-US"/>
        </w:rPr>
      </w:pPr>
      <w:r w:rsidRPr="00721A23">
        <w:rPr>
          <w:rFonts w:ascii="Arial" w:hAnsi="Arial" w:cs="Arial"/>
          <w:b/>
          <w:smallCaps/>
          <w:color w:val="000000"/>
          <w:sz w:val="24"/>
          <w:szCs w:val="24"/>
          <w:lang w:eastAsia="en-US"/>
        </w:rPr>
        <w:t>AND THEIR PARENTS</w:t>
      </w:r>
    </w:p>
    <w:p w:rsidR="0048201F" w:rsidRPr="00721A23" w:rsidRDefault="0048201F" w:rsidP="0048201F">
      <w:pPr>
        <w:spacing w:after="200" w:line="240" w:lineRule="atLeast"/>
        <w:rPr>
          <w:rFonts w:ascii="Arial" w:eastAsia="Arial" w:hAnsi="Arial" w:cs="Arial"/>
          <w:color w:val="000000"/>
          <w:sz w:val="24"/>
          <w:szCs w:val="24"/>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48201F" w:rsidRDefault="0048201F" w:rsidP="0048201F">
      <w:pPr>
        <w:spacing w:after="200" w:line="240" w:lineRule="atLeast"/>
        <w:rPr>
          <w:rFonts w:ascii="Arial" w:eastAsia="Arial" w:hAnsi="Arial" w:cs="Arial"/>
          <w:color w:val="000000"/>
          <w:sz w:val="20"/>
          <w:szCs w:val="20"/>
          <w:lang w:val="en-US" w:eastAsia="en-US"/>
        </w:rPr>
      </w:pPr>
    </w:p>
    <w:p w:rsidR="00721A23" w:rsidRDefault="00721A23" w:rsidP="0048201F">
      <w:pPr>
        <w:spacing w:after="200" w:line="240" w:lineRule="atLeast"/>
        <w:rPr>
          <w:rFonts w:ascii="Arial" w:eastAsia="Arial" w:hAnsi="Arial" w:cs="Arial"/>
          <w:color w:val="000000"/>
          <w:sz w:val="20"/>
          <w:szCs w:val="20"/>
          <w:lang w:val="en-US" w:eastAsia="en-US"/>
        </w:rPr>
      </w:pPr>
    </w:p>
    <w:p w:rsidR="008C434D" w:rsidRDefault="008C434D" w:rsidP="0048201F">
      <w:pPr>
        <w:spacing w:after="200" w:line="240" w:lineRule="atLeast"/>
        <w:rPr>
          <w:rFonts w:ascii="Arial" w:eastAsia="Arial" w:hAnsi="Arial" w:cs="Arial"/>
          <w:color w:val="000000"/>
          <w:sz w:val="20"/>
          <w:szCs w:val="20"/>
          <w:lang w:val="en-US" w:eastAsia="en-US"/>
        </w:rPr>
      </w:pPr>
    </w:p>
    <w:p w:rsidR="008C434D" w:rsidRDefault="008C434D" w:rsidP="0048201F">
      <w:pPr>
        <w:spacing w:after="200" w:line="240" w:lineRule="atLeast"/>
        <w:rPr>
          <w:rFonts w:ascii="Arial" w:eastAsia="Arial" w:hAnsi="Arial" w:cs="Arial"/>
          <w:color w:val="000000"/>
          <w:sz w:val="20"/>
          <w:szCs w:val="20"/>
          <w:lang w:val="en-US" w:eastAsia="en-US"/>
        </w:rPr>
      </w:pPr>
    </w:p>
    <w:p w:rsidR="008C434D" w:rsidRDefault="008C434D" w:rsidP="0048201F">
      <w:pPr>
        <w:spacing w:after="200" w:line="240" w:lineRule="atLeast"/>
        <w:rPr>
          <w:rFonts w:ascii="Arial" w:eastAsia="Arial" w:hAnsi="Arial" w:cs="Arial"/>
          <w:color w:val="000000"/>
          <w:sz w:val="20"/>
          <w:szCs w:val="20"/>
          <w:lang w:val="en-US" w:eastAsia="en-US"/>
        </w:rPr>
      </w:pPr>
    </w:p>
    <w:p w:rsidR="008C434D" w:rsidRDefault="008C434D" w:rsidP="0048201F">
      <w:pPr>
        <w:spacing w:after="200" w:line="240" w:lineRule="atLeast"/>
        <w:rPr>
          <w:rFonts w:ascii="Arial" w:eastAsia="Arial" w:hAnsi="Arial" w:cs="Arial"/>
          <w:color w:val="000000"/>
          <w:sz w:val="20"/>
          <w:szCs w:val="20"/>
          <w:lang w:val="en-US" w:eastAsia="en-US"/>
        </w:rPr>
      </w:pPr>
    </w:p>
    <w:p w:rsidR="008C434D" w:rsidRDefault="008C434D" w:rsidP="0048201F">
      <w:pPr>
        <w:spacing w:after="200" w:line="240" w:lineRule="atLeast"/>
        <w:rPr>
          <w:rFonts w:ascii="Arial" w:eastAsia="Arial" w:hAnsi="Arial" w:cs="Arial"/>
          <w:color w:val="000000"/>
          <w:sz w:val="20"/>
          <w:szCs w:val="20"/>
          <w:lang w:val="en-US" w:eastAsia="en-US"/>
        </w:rPr>
      </w:pPr>
    </w:p>
    <w:p w:rsidR="00721A23" w:rsidRPr="0048201F" w:rsidRDefault="00BD4B53" w:rsidP="0048201F">
      <w:pPr>
        <w:spacing w:after="200" w:line="240" w:lineRule="atLeast"/>
        <w:rPr>
          <w:rFonts w:ascii="Arial" w:eastAsia="Arial" w:hAnsi="Arial" w:cs="Arial"/>
          <w:color w:val="000000"/>
          <w:sz w:val="20"/>
          <w:szCs w:val="20"/>
          <w:lang w:val="en-US" w:eastAsia="en-US"/>
        </w:rPr>
      </w:pPr>
      <w:r>
        <w:rPr>
          <w:noProof/>
        </w:rPr>
        <mc:AlternateContent>
          <mc:Choice Requires="wps">
            <w:drawing>
              <wp:anchor distT="0" distB="0" distL="114300" distR="114300" simplePos="0" relativeHeight="251657728" behindDoc="0" locked="0" layoutInCell="1" allowOverlap="1">
                <wp:simplePos x="0" y="0"/>
                <wp:positionH relativeFrom="margin">
                  <wp:posOffset>5289550</wp:posOffset>
                </wp:positionH>
                <wp:positionV relativeFrom="margin">
                  <wp:posOffset>6731000</wp:posOffset>
                </wp:positionV>
                <wp:extent cx="928370" cy="3505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23" w:rsidRPr="00CF684E" w:rsidRDefault="00721A23" w:rsidP="00721A23">
                            <w:pPr>
                              <w:jc w:val="right"/>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5pt;margin-top:530pt;width:73.1pt;height:27.6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" stroked="f">
                <v:textbox style="mso-fit-shape-to-text:t">
                  <w:txbxContent>
                    <w:p w:rsidR="00721A23" w:rsidRPr="00CF684E" w:rsidRDefault="00721A23" w:rsidP="00721A23">
                      <w:pPr>
                        <w:jc w:val="right"/>
                        <w:rPr>
                          <w:rFonts w:ascii="Arial" w:hAnsi="Arial" w:cs="Arial"/>
                          <w:sz w:val="20"/>
                          <w:szCs w:val="20"/>
                        </w:rPr>
                      </w:pPr>
                    </w:p>
                  </w:txbxContent>
                </v:textbox>
                <w10:wrap type="square" anchorx="margin" anchory="margin"/>
              </v:shape>
            </w:pict>
          </mc:Fallback>
        </mc:AlternateContent>
      </w:r>
    </w:p>
    <w:p w:rsidR="00CF684E" w:rsidRDefault="00CF684E" w:rsidP="00093D39">
      <w:pPr>
        <w:widowControl w:val="0"/>
        <w:autoSpaceDE w:val="0"/>
        <w:autoSpaceDN w:val="0"/>
        <w:adjustRightInd w:val="0"/>
        <w:spacing w:after="200" w:line="240" w:lineRule="auto"/>
        <w:jc w:val="both"/>
        <w:rPr>
          <w:rFonts w:ascii="Arial" w:hAnsi="Arial" w:cs="Arial"/>
          <w:b/>
          <w:bCs/>
          <w:color w:val="000000"/>
        </w:rPr>
      </w:pPr>
    </w:p>
    <w:p w:rsidR="00B33F98" w:rsidRPr="00721A23" w:rsidRDefault="00B33F98" w:rsidP="00093D39">
      <w:pPr>
        <w:widowControl w:val="0"/>
        <w:autoSpaceDE w:val="0"/>
        <w:autoSpaceDN w:val="0"/>
        <w:adjustRightInd w:val="0"/>
        <w:spacing w:after="200" w:line="240" w:lineRule="auto"/>
        <w:jc w:val="both"/>
        <w:rPr>
          <w:rFonts w:ascii="Arial" w:hAnsi="Arial" w:cs="Arial"/>
          <w:color w:val="000000"/>
        </w:rPr>
      </w:pPr>
      <w:r w:rsidRPr="00721A23">
        <w:rPr>
          <w:rFonts w:ascii="Arial" w:hAnsi="Arial" w:cs="Arial"/>
          <w:b/>
          <w:bCs/>
          <w:color w:val="000000"/>
        </w:rPr>
        <w:lastRenderedPageBreak/>
        <w:t>WHAT IS THE PURPOSE OF THIS DOCUMENT?</w:t>
      </w:r>
      <w:r w:rsidR="00093D39"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DC1B8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 </w:t>
            </w:r>
            <w:r w:rsidR="008C434D">
              <w:rPr>
                <w:rFonts w:ascii="Arial" w:hAnsi="Arial" w:cs="Arial"/>
                <w:color w:val="000000"/>
              </w:rPr>
              <w:t>Chuckles Day Nursery</w:t>
            </w:r>
            <w:r w:rsidRPr="00721A23">
              <w:rPr>
                <w:rFonts w:ascii="Arial" w:hAnsi="Arial" w:cs="Arial"/>
                <w:color w:val="000000"/>
              </w:rPr>
              <w:t xml:space="preserve">] </w:t>
            </w:r>
            <w:r w:rsidR="00206022" w:rsidRPr="00721A23">
              <w:rPr>
                <w:rFonts w:ascii="Arial" w:hAnsi="Arial" w:cs="Arial"/>
                <w:color w:val="000000"/>
              </w:rPr>
              <w:t>(“</w:t>
            </w:r>
            <w:r w:rsidRPr="00721A23">
              <w:rPr>
                <w:rFonts w:ascii="Arial" w:hAnsi="Arial" w:cs="Arial"/>
                <w:color w:val="000000"/>
              </w:rPr>
              <w:t>the Nursery</w:t>
            </w:r>
            <w:r w:rsidR="00206022" w:rsidRPr="00721A23">
              <w:rPr>
                <w:rFonts w:ascii="Arial" w:hAnsi="Arial" w:cs="Arial"/>
                <w:color w:val="000000"/>
              </w:rPr>
              <w:t xml:space="preserve">”) </w:t>
            </w:r>
            <w:r w:rsidR="00B33F98" w:rsidRPr="00721A23">
              <w:rPr>
                <w:rFonts w:ascii="Arial" w:hAnsi="Arial" w:cs="Arial"/>
                <w:color w:val="000000"/>
              </w:rPr>
              <w:t>is committed to protecting the privacy and security of your personal information.</w:t>
            </w:r>
          </w:p>
          <w:p w:rsidR="00B33F98" w:rsidRPr="00721A23" w:rsidRDefault="00B33F98" w:rsidP="00B748AC">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This privacy notice describes how </w:t>
            </w:r>
            <w:r w:rsidR="00DC1B8F" w:rsidRPr="00721A23">
              <w:rPr>
                <w:rFonts w:ascii="Arial" w:hAnsi="Arial" w:cs="Arial"/>
                <w:color w:val="000000"/>
              </w:rPr>
              <w:t xml:space="preserve">the Nursery </w:t>
            </w:r>
            <w:r w:rsidRPr="00721A23">
              <w:rPr>
                <w:rFonts w:ascii="Arial" w:hAnsi="Arial" w:cs="Arial"/>
                <w:color w:val="000000"/>
              </w:rPr>
              <w:t>collect</w:t>
            </w:r>
            <w:r w:rsidR="00052BFF" w:rsidRPr="00721A23">
              <w:rPr>
                <w:rFonts w:ascii="Arial" w:hAnsi="Arial" w:cs="Arial"/>
                <w:color w:val="000000"/>
              </w:rPr>
              <w:t>s</w:t>
            </w:r>
            <w:r w:rsidRPr="00721A23">
              <w:rPr>
                <w:rFonts w:ascii="Arial" w:hAnsi="Arial" w:cs="Arial"/>
                <w:color w:val="000000"/>
              </w:rPr>
              <w:t xml:space="preserve"> and use</w:t>
            </w:r>
            <w:r w:rsidR="00B748AC">
              <w:rPr>
                <w:rFonts w:ascii="Arial" w:hAnsi="Arial" w:cs="Arial"/>
                <w:color w:val="000000"/>
              </w:rPr>
              <w:t>s</w:t>
            </w:r>
            <w:r w:rsidRPr="00721A23">
              <w:rPr>
                <w:rFonts w:ascii="Arial" w:hAnsi="Arial" w:cs="Arial"/>
                <w:color w:val="000000"/>
              </w:rPr>
              <w:t xml:space="preserve"> personal information about </w:t>
            </w:r>
            <w:r w:rsidR="00052BFF" w:rsidRPr="00721A23">
              <w:rPr>
                <w:rFonts w:ascii="Arial" w:hAnsi="Arial" w:cs="Arial"/>
                <w:color w:val="000000"/>
              </w:rPr>
              <w:t xml:space="preserve">employees of </w:t>
            </w:r>
            <w:r w:rsidR="00DC1B8F" w:rsidRPr="00721A23">
              <w:rPr>
                <w:rFonts w:ascii="Arial" w:hAnsi="Arial" w:cs="Arial"/>
                <w:color w:val="000000"/>
              </w:rPr>
              <w:t xml:space="preserve">the Nursery </w:t>
            </w:r>
            <w:r w:rsidR="00052BFF" w:rsidRPr="00721A23">
              <w:rPr>
                <w:rFonts w:ascii="Arial" w:hAnsi="Arial" w:cs="Arial"/>
                <w:color w:val="000000"/>
              </w:rPr>
              <w:t xml:space="preserve">(“Employees”), children </w:t>
            </w:r>
            <w:r w:rsidRPr="00721A23">
              <w:rPr>
                <w:rFonts w:ascii="Arial" w:hAnsi="Arial" w:cs="Arial"/>
                <w:color w:val="000000"/>
              </w:rPr>
              <w:t>attending</w:t>
            </w:r>
            <w:r w:rsidR="00052BFF" w:rsidRPr="00721A23">
              <w:rPr>
                <w:rFonts w:ascii="Arial" w:hAnsi="Arial" w:cs="Arial"/>
                <w:color w:val="000000"/>
              </w:rPr>
              <w:t xml:space="preserve"> </w:t>
            </w:r>
            <w:r w:rsidR="00DC1B8F" w:rsidRPr="00721A23">
              <w:rPr>
                <w:rFonts w:ascii="Arial" w:hAnsi="Arial" w:cs="Arial"/>
                <w:color w:val="000000"/>
              </w:rPr>
              <w:t>the Nursery</w:t>
            </w:r>
            <w:r w:rsidR="000268D0" w:rsidRPr="00721A23">
              <w:rPr>
                <w:rFonts w:ascii="Arial" w:hAnsi="Arial" w:cs="Arial"/>
                <w:color w:val="000000"/>
              </w:rPr>
              <w:t xml:space="preserve"> (“Child” or “Children”) and the parents of the Children (“Parents”) </w:t>
            </w:r>
            <w:r w:rsidRPr="00721A23">
              <w:rPr>
                <w:rFonts w:ascii="Arial" w:hAnsi="Arial" w:cs="Arial"/>
                <w:color w:val="000000"/>
              </w:rPr>
              <w:t>(</w:t>
            </w:r>
            <w:r w:rsidR="000268D0" w:rsidRPr="00721A23">
              <w:rPr>
                <w:rFonts w:ascii="Arial" w:hAnsi="Arial" w:cs="Arial"/>
                <w:color w:val="000000"/>
              </w:rPr>
              <w:t>known collectively as “You”</w:t>
            </w:r>
            <w:r w:rsidR="001942FF" w:rsidRPr="00721A23">
              <w:rPr>
                <w:rFonts w:ascii="Arial" w:hAnsi="Arial" w:cs="Arial"/>
                <w:color w:val="000000"/>
              </w:rPr>
              <w:t xml:space="preserve"> or “Your”</w:t>
            </w:r>
            <w:r w:rsidRPr="00721A23">
              <w:rPr>
                <w:rFonts w:ascii="Arial" w:hAnsi="Arial" w:cs="Arial"/>
                <w:color w:val="000000"/>
              </w:rPr>
              <w:t>), in accordance with the General Dat</w:t>
            </w:r>
            <w:r w:rsidR="000268D0" w:rsidRPr="00721A23">
              <w:rPr>
                <w:rFonts w:ascii="Arial" w:hAnsi="Arial" w:cs="Arial"/>
                <w:color w:val="000000"/>
              </w:rPr>
              <w:t>a Protection Regulation (GDPR).</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E4520C">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 The </w:t>
      </w:r>
      <w:r w:rsidR="00DC1B8F" w:rsidRPr="00721A23">
        <w:rPr>
          <w:rFonts w:ascii="Arial" w:hAnsi="Arial" w:cs="Arial"/>
          <w:color w:val="000000"/>
        </w:rPr>
        <w:t>N</w:t>
      </w:r>
      <w:r w:rsidRPr="00721A23">
        <w:rPr>
          <w:rFonts w:ascii="Arial" w:hAnsi="Arial" w:cs="Arial"/>
          <w:color w:val="000000"/>
        </w:rPr>
        <w:t xml:space="preserve">ursery </w:t>
      </w:r>
      <w:r w:rsidR="008C434D">
        <w:rPr>
          <w:rFonts w:ascii="Arial" w:hAnsi="Arial" w:cs="Arial"/>
          <w:b/>
          <w:i/>
          <w:color w:val="000000"/>
        </w:rPr>
        <w:t>Owner</w:t>
      </w:r>
      <w:r w:rsidRPr="00721A23">
        <w:rPr>
          <w:rFonts w:ascii="Arial" w:hAnsi="Arial" w:cs="Arial"/>
          <w:color w:val="000000"/>
        </w:rPr>
        <w:t xml:space="preserve"> </w:t>
      </w:r>
      <w:r w:rsidR="00B33F98" w:rsidRPr="00721A23">
        <w:rPr>
          <w:rFonts w:ascii="Arial" w:hAnsi="Arial" w:cs="Arial"/>
          <w:color w:val="000000"/>
        </w:rPr>
        <w:t>is a “data controller”. This means that we are responsible for deciding how we hold and use personal information about You. We are required under data protection legislation to notify You of the information contained in this privacy notice.</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This notice applies to </w:t>
      </w:r>
      <w:r w:rsidR="00C76637" w:rsidRPr="00721A23">
        <w:rPr>
          <w:rFonts w:ascii="Arial" w:hAnsi="Arial" w:cs="Arial"/>
          <w:color w:val="000000"/>
        </w:rPr>
        <w:t>Employees</w:t>
      </w:r>
      <w:r w:rsidRPr="00721A23">
        <w:rPr>
          <w:rFonts w:ascii="Arial" w:hAnsi="Arial" w:cs="Arial"/>
          <w:color w:val="000000"/>
        </w:rPr>
        <w:t xml:space="preserve">, </w:t>
      </w:r>
      <w:r w:rsidR="00C76637" w:rsidRPr="00721A23">
        <w:rPr>
          <w:rFonts w:ascii="Arial" w:hAnsi="Arial" w:cs="Arial"/>
          <w:color w:val="000000"/>
        </w:rPr>
        <w:t>Children and Parents</w:t>
      </w:r>
      <w:r w:rsidRPr="00721A23">
        <w:rPr>
          <w:rFonts w:ascii="Arial" w:hAnsi="Arial" w:cs="Arial"/>
          <w:color w:val="000000"/>
        </w:rPr>
        <w:t>. This notice does not form part of any contract of employment or other contract to provide services. We may update this notice at any time but if we do so, we will provide You with an updated copy of this notice as soon as reasonably practical.</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It is important that </w:t>
      </w:r>
      <w:r w:rsidR="000268D0" w:rsidRPr="00721A23">
        <w:rPr>
          <w:rFonts w:ascii="Arial" w:hAnsi="Arial" w:cs="Arial"/>
          <w:color w:val="000000"/>
        </w:rPr>
        <w:t>Employees, Children and Parents</w:t>
      </w:r>
      <w:r w:rsidRPr="00721A23">
        <w:rPr>
          <w:rFonts w:ascii="Arial" w:hAnsi="Arial" w:cs="Arial"/>
          <w:color w:val="000000"/>
        </w:rPr>
        <w:t xml:space="preserve">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PROTECTION PRINCIPLES</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comply with data protection law. This says that the personal information we hold about You must be:</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Used lawfully, fairly and in a transparent way.</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Collected only for valid purposes that we have clearly explained to You and not used in any way that is incompatible with those purposes.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Relevant to the purposes we have told You about and limited only to those purposes.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4. Accurate and kept up to date.</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5. Kept only as long as necessary for the purposes we have told You about.</w:t>
            </w:r>
          </w:p>
          <w:p w:rsidR="00B33F98" w:rsidRPr="00721A23" w:rsidRDefault="00C76637" w:rsidP="00C7663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6. Kept securely.</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bookmarkStart w:id="0" w:name="co_anchor_a486023_1"/>
      <w:bookmarkEnd w:id="0"/>
      <w:r w:rsidRPr="00721A23">
        <w:rPr>
          <w:rFonts w:ascii="Arial" w:hAnsi="Arial" w:cs="Arial"/>
          <w:b/>
          <w:bCs/>
          <w:color w:val="000000"/>
        </w:rPr>
        <w:t>THE KIND OF INFORMATION WE HOLD ABOUT YOU</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Personal data, or personal information, means any information about an individual from which that person can be identified. It does not include data where the identity has been removed (anonymous data).</w:t>
            </w:r>
          </w:p>
          <w:p w:rsidR="00B33F98" w:rsidRPr="00721A23" w:rsidRDefault="00B33F98" w:rsidP="00C76637">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There are “special categories” of more sensitive personal data which require a higher level of protection, such as information about a person’</w:t>
            </w:r>
            <w:r w:rsidR="00C76637" w:rsidRPr="00721A23">
              <w:rPr>
                <w:rFonts w:ascii="Arial" w:hAnsi="Arial" w:cs="Arial"/>
                <w:color w:val="000000"/>
              </w:rPr>
              <w:t>s health or sexual orientation.</w:t>
            </w:r>
          </w:p>
        </w:tc>
      </w:tr>
    </w:tbl>
    <w:p w:rsidR="00721A23" w:rsidRDefault="00721A23">
      <w:pPr>
        <w:widowControl w:val="0"/>
        <w:autoSpaceDE w:val="0"/>
        <w:autoSpaceDN w:val="0"/>
        <w:adjustRightInd w:val="0"/>
        <w:spacing w:after="0" w:line="240" w:lineRule="auto"/>
        <w:jc w:val="both"/>
        <w:rPr>
          <w:rFonts w:ascii="Arial" w:hAnsi="Arial" w:cs="Arial"/>
          <w:b/>
          <w:color w:val="000000"/>
        </w:rPr>
      </w:pPr>
    </w:p>
    <w:p w:rsidR="00425F02" w:rsidRPr="00721A23" w:rsidRDefault="00425F02">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lastRenderedPageBreak/>
        <w:t>Employees:</w:t>
      </w:r>
    </w:p>
    <w:p w:rsidR="00425F02" w:rsidRPr="00721A23" w:rsidRDefault="00425F02">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collect, store, and use the following categories of personal information about </w:t>
      </w:r>
      <w:r w:rsidR="00EF161E" w:rsidRPr="00721A23">
        <w:rPr>
          <w:rFonts w:ascii="Arial" w:hAnsi="Arial" w:cs="Arial"/>
          <w:color w:val="000000"/>
        </w:rPr>
        <w:t>Employees</w:t>
      </w:r>
      <w:r w:rsidRPr="00721A23">
        <w:rPr>
          <w:rFonts w:ascii="Arial" w:hAnsi="Arial" w:cs="Arial"/>
          <w:color w:val="000000"/>
        </w:rPr>
        <w: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contact details such as name, title, addresses, telephone numbers</w:t>
      </w:r>
      <w:r w:rsidR="00EF161E" w:rsidRPr="00721A23">
        <w:rPr>
          <w:rFonts w:ascii="Arial" w:hAnsi="Arial" w:cs="Arial"/>
          <w:color w:val="000000"/>
        </w:rPr>
        <w:t>, and personal email addresses.</w:t>
      </w:r>
    </w:p>
    <w:p w:rsidR="00B33F98" w:rsidRPr="00721A23" w:rsidRDefault="00B33F98">
      <w:pPr>
        <w:widowControl w:val="0"/>
        <w:numPr>
          <w:ilvl w:val="0"/>
          <w:numId w:val="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Date of birth.</w:t>
      </w:r>
    </w:p>
    <w:p w:rsidR="00B33F98" w:rsidRPr="00721A23" w:rsidRDefault="00DB5C04">
      <w:pPr>
        <w:widowControl w:val="0"/>
        <w:numPr>
          <w:ilvl w:val="0"/>
          <w:numId w:val="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Gender.</w:t>
      </w:r>
    </w:p>
    <w:p w:rsidR="00B33F98" w:rsidRPr="00721A23" w:rsidRDefault="00DB5C04">
      <w:pPr>
        <w:widowControl w:val="0"/>
        <w:numPr>
          <w:ilvl w:val="0"/>
          <w:numId w:val="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Marital status and dependants.</w:t>
      </w:r>
    </w:p>
    <w:p w:rsidR="00B33F98" w:rsidRPr="00721A23" w:rsidRDefault="00B33F98">
      <w:pPr>
        <w:widowControl w:val="0"/>
        <w:numPr>
          <w:ilvl w:val="0"/>
          <w:numId w:val="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Next of kin and</w:t>
      </w:r>
      <w:r w:rsidR="00DB5C04" w:rsidRPr="00721A23">
        <w:rPr>
          <w:rFonts w:ascii="Arial" w:hAnsi="Arial" w:cs="Arial"/>
          <w:color w:val="000000"/>
        </w:rPr>
        <w:t xml:space="preserve"> emergency contact information.</w:t>
      </w:r>
    </w:p>
    <w:p w:rsidR="00B33F98" w:rsidRPr="00721A23" w:rsidRDefault="00DB5C04">
      <w:pPr>
        <w:widowControl w:val="0"/>
        <w:numPr>
          <w:ilvl w:val="0"/>
          <w:numId w:val="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rsidR="00B33F98" w:rsidRPr="00721A23" w:rsidRDefault="00B33F98">
      <w:pPr>
        <w:widowControl w:val="0"/>
        <w:numPr>
          <w:ilvl w:val="0"/>
          <w:numId w:val="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Bank account details, payroll rec</w:t>
      </w:r>
      <w:r w:rsidR="00F4346D" w:rsidRPr="00721A23">
        <w:rPr>
          <w:rFonts w:ascii="Arial" w:hAnsi="Arial" w:cs="Arial"/>
          <w:color w:val="000000"/>
        </w:rPr>
        <w:t>ords and tax status information.</w:t>
      </w:r>
    </w:p>
    <w:p w:rsidR="00B33F98" w:rsidRPr="00721A23" w:rsidRDefault="00B33F98">
      <w:pPr>
        <w:widowControl w:val="0"/>
        <w:numPr>
          <w:ilvl w:val="0"/>
          <w:numId w:val="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Salary, annual leave, pe</w:t>
      </w:r>
      <w:r w:rsidR="00DB5C04" w:rsidRPr="00721A23">
        <w:rPr>
          <w:rFonts w:ascii="Arial" w:hAnsi="Arial" w:cs="Arial"/>
          <w:color w:val="000000"/>
        </w:rPr>
        <w:t>nsion and benefits information.</w:t>
      </w:r>
    </w:p>
    <w:p w:rsidR="00B33F98" w:rsidRPr="00721A23" w:rsidRDefault="00B33F98">
      <w:pPr>
        <w:widowControl w:val="0"/>
        <w:numPr>
          <w:ilvl w:val="0"/>
          <w:numId w:val="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Start date and, if different, the date of an Employee’s</w:t>
      </w:r>
      <w:r w:rsidR="00DB5C04" w:rsidRPr="00721A23">
        <w:rPr>
          <w:rFonts w:ascii="Arial" w:hAnsi="Arial" w:cs="Arial"/>
          <w:color w:val="000000"/>
        </w:rPr>
        <w:t xml:space="preserve"> continuous employment.</w:t>
      </w:r>
    </w:p>
    <w:p w:rsidR="00B33F98" w:rsidRPr="00721A23" w:rsidRDefault="00B33F98" w:rsidP="00741FCA">
      <w:pPr>
        <w:widowControl w:val="0"/>
        <w:numPr>
          <w:ilvl w:val="0"/>
          <w:numId w:val="1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Locat</w:t>
      </w:r>
      <w:r w:rsidR="00DB5C04" w:rsidRPr="00721A23">
        <w:rPr>
          <w:rFonts w:ascii="Arial" w:hAnsi="Arial" w:cs="Arial"/>
          <w:color w:val="000000"/>
        </w:rPr>
        <w:t>ion of employment or workplace.</w:t>
      </w:r>
    </w:p>
    <w:p w:rsidR="00B33F98" w:rsidRPr="00721A23" w:rsidRDefault="00DB5C04" w:rsidP="00741FCA">
      <w:pPr>
        <w:widowControl w:val="0"/>
        <w:numPr>
          <w:ilvl w:val="0"/>
          <w:numId w:val="1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Copy of driving licence</w:t>
      </w:r>
      <w:r w:rsidR="00E4520C" w:rsidRPr="00721A23">
        <w:rPr>
          <w:rFonts w:ascii="Arial" w:hAnsi="Arial" w:cs="Arial"/>
          <w:color w:val="000000"/>
        </w:rPr>
        <w:t xml:space="preserve"> (where applicable)</w:t>
      </w:r>
      <w:r w:rsidRPr="00721A23">
        <w:rPr>
          <w:rFonts w:ascii="Arial" w:hAnsi="Arial" w:cs="Arial"/>
          <w:color w:val="000000"/>
        </w:rPr>
        <w:t>.</w:t>
      </w:r>
    </w:p>
    <w:p w:rsidR="00B33F98" w:rsidRPr="00721A23" w:rsidRDefault="00B33F98" w:rsidP="00741FCA">
      <w:pPr>
        <w:widowControl w:val="0"/>
        <w:numPr>
          <w:ilvl w:val="0"/>
          <w:numId w:val="1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Recruitment information (including copies of right to work documentation, references and other information included in a CV or cover letter or as pa</w:t>
      </w:r>
      <w:r w:rsidR="00DB5C04" w:rsidRPr="00721A23">
        <w:rPr>
          <w:rFonts w:ascii="Arial" w:hAnsi="Arial" w:cs="Arial"/>
          <w:color w:val="000000"/>
        </w:rPr>
        <w:t>rt of the application process).</w:t>
      </w:r>
    </w:p>
    <w:p w:rsidR="00B33F98" w:rsidRPr="00721A23" w:rsidRDefault="00B33F98" w:rsidP="00741FCA">
      <w:pPr>
        <w:widowControl w:val="0"/>
        <w:numPr>
          <w:ilvl w:val="0"/>
          <w:numId w:val="1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Employment records (including job titles, work history, working hours, holidays, training records</w:t>
      </w:r>
      <w:r w:rsidR="00DB5C04" w:rsidRPr="00721A23">
        <w:rPr>
          <w:rFonts w:ascii="Arial" w:hAnsi="Arial" w:cs="Arial"/>
          <w:color w:val="000000"/>
        </w:rPr>
        <w:t xml:space="preserve"> and professional memberships).</w:t>
      </w:r>
    </w:p>
    <w:p w:rsidR="00B33F98" w:rsidRPr="00721A23" w:rsidRDefault="00A14D6E" w:rsidP="00741FCA">
      <w:pPr>
        <w:widowControl w:val="0"/>
        <w:numPr>
          <w:ilvl w:val="0"/>
          <w:numId w:val="1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Personnel files and training records including p</w:t>
      </w:r>
      <w:r w:rsidR="00B33F98" w:rsidRPr="00721A23">
        <w:rPr>
          <w:rFonts w:ascii="Arial" w:hAnsi="Arial" w:cs="Arial"/>
          <w:color w:val="000000"/>
        </w:rPr>
        <w:t>erformance information</w:t>
      </w:r>
      <w:r w:rsidR="00F4346D" w:rsidRPr="00721A23">
        <w:rPr>
          <w:rFonts w:ascii="Arial" w:hAnsi="Arial" w:cs="Arial"/>
          <w:color w:val="000000"/>
        </w:rPr>
        <w:t>, d</w:t>
      </w:r>
      <w:r w:rsidR="00B33F98" w:rsidRPr="00721A23">
        <w:rPr>
          <w:rFonts w:ascii="Arial" w:hAnsi="Arial" w:cs="Arial"/>
          <w:color w:val="000000"/>
        </w:rPr>
        <w:t>iscipli</w:t>
      </w:r>
      <w:r w:rsidR="00DB5C04" w:rsidRPr="00721A23">
        <w:rPr>
          <w:rFonts w:ascii="Arial" w:hAnsi="Arial" w:cs="Arial"/>
          <w:color w:val="000000"/>
        </w:rPr>
        <w:t>nary and grievance information</w:t>
      </w:r>
      <w:r w:rsidRPr="00721A23">
        <w:rPr>
          <w:rFonts w:ascii="Arial" w:hAnsi="Arial" w:cs="Arial"/>
          <w:color w:val="000000"/>
        </w:rPr>
        <w:t>, and working time records</w:t>
      </w:r>
      <w:r w:rsidR="00DB5C04" w:rsidRPr="00721A23">
        <w:rPr>
          <w:rFonts w:ascii="Arial" w:hAnsi="Arial" w:cs="Arial"/>
          <w:color w:val="000000"/>
        </w:rPr>
        <w:t>.</w:t>
      </w:r>
    </w:p>
    <w:p w:rsidR="00A14D6E" w:rsidRPr="00721A23" w:rsidRDefault="00B33F98" w:rsidP="00741FCA">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Information about your use of our information and communications systems</w:t>
      </w:r>
      <w:r w:rsidR="00721A23">
        <w:rPr>
          <w:rFonts w:ascii="Arial" w:hAnsi="Arial" w:cs="Arial"/>
          <w:color w:val="000000"/>
        </w:rPr>
        <w:t>.</w:t>
      </w:r>
    </w:p>
    <w:p w:rsidR="00B33F98" w:rsidRPr="00721A23" w:rsidRDefault="00A14D6E" w:rsidP="00627FEC">
      <w:pPr>
        <w:widowControl w:val="0"/>
        <w:numPr>
          <w:ilvl w:val="0"/>
          <w:numId w:val="1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r w:rsidR="00B33F98" w:rsidRPr="00721A23">
        <w:rPr>
          <w:rFonts w:ascii="Arial" w:hAnsi="Arial" w:cs="Arial"/>
          <w:color w:val="000000"/>
        </w:rPr>
        <w:t>.</w:t>
      </w:r>
    </w:p>
    <w:p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rsidP="00741FCA">
      <w:pPr>
        <w:widowControl w:val="0"/>
        <w:numPr>
          <w:ilvl w:val="0"/>
          <w:numId w:val="1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Information about an Employee’s race or ethnicity</w:t>
      </w:r>
      <w:r w:rsidR="00721A23">
        <w:rPr>
          <w:rFonts w:ascii="Arial" w:hAnsi="Arial" w:cs="Arial"/>
          <w:color w:val="000000"/>
        </w:rPr>
        <w:t>.</w:t>
      </w:r>
    </w:p>
    <w:p w:rsidR="00B33F98" w:rsidRPr="00721A23" w:rsidRDefault="00B33F98" w:rsidP="00741FCA">
      <w:pPr>
        <w:widowControl w:val="0"/>
        <w:numPr>
          <w:ilvl w:val="0"/>
          <w:numId w:val="1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Information about an Employee’s health, including any medical condition, </w:t>
      </w:r>
      <w:r w:rsidR="00A14D6E" w:rsidRPr="00721A23">
        <w:rPr>
          <w:rFonts w:ascii="Arial" w:hAnsi="Arial" w:cs="Arial"/>
          <w:color w:val="000000"/>
        </w:rPr>
        <w:t xml:space="preserve">accident, </w:t>
      </w:r>
      <w:r w:rsidRPr="00721A23">
        <w:rPr>
          <w:rFonts w:ascii="Arial" w:hAnsi="Arial" w:cs="Arial"/>
          <w:color w:val="000000"/>
        </w:rPr>
        <w:t>health and sickness records, including:</w:t>
      </w:r>
    </w:p>
    <w:p w:rsidR="00B33F98" w:rsidRPr="00721A23" w:rsidRDefault="00B33F98" w:rsidP="00741FCA">
      <w:pPr>
        <w:widowControl w:val="0"/>
        <w:numPr>
          <w:ilvl w:val="0"/>
          <w:numId w:val="19"/>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where an Employee leaves employment and under any share plan operated by a group company the reason for leaving is determined to be ill-health, injury or disability, the records relating to that decision;</w:t>
      </w:r>
    </w:p>
    <w:p w:rsidR="00B33F98" w:rsidRPr="00721A23" w:rsidRDefault="00B33F98" w:rsidP="00741FCA">
      <w:pPr>
        <w:widowControl w:val="0"/>
        <w:numPr>
          <w:ilvl w:val="0"/>
          <w:numId w:val="20"/>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details of any absences (other than holidays) from work including time on statutory parental leave and sick leave; and</w:t>
      </w:r>
    </w:p>
    <w:p w:rsidR="00B33F98" w:rsidRDefault="00B33F98" w:rsidP="00741FCA">
      <w:pPr>
        <w:widowControl w:val="0"/>
        <w:numPr>
          <w:ilvl w:val="0"/>
          <w:numId w:val="21"/>
        </w:numPr>
        <w:autoSpaceDE w:val="0"/>
        <w:autoSpaceDN w:val="0"/>
        <w:adjustRightInd w:val="0"/>
        <w:spacing w:after="120" w:line="240" w:lineRule="auto"/>
        <w:ind w:left="960" w:hanging="360"/>
        <w:jc w:val="both"/>
        <w:rPr>
          <w:rFonts w:ascii="Arial" w:hAnsi="Arial" w:cs="Arial"/>
          <w:color w:val="000000"/>
        </w:rPr>
      </w:pPr>
      <w:r w:rsidRPr="00721A23">
        <w:rPr>
          <w:rFonts w:ascii="Arial" w:hAnsi="Arial" w:cs="Arial"/>
          <w:color w:val="000000"/>
        </w:rPr>
        <w:t>where an Employee leaves employment and the reason for leaving is related to their health, information about that condition needed for pensions and permanent health insurance purposes.</w:t>
      </w:r>
    </w:p>
    <w:p w:rsidR="008C434D" w:rsidRDefault="008C434D" w:rsidP="008C434D">
      <w:pPr>
        <w:widowControl w:val="0"/>
        <w:autoSpaceDE w:val="0"/>
        <w:autoSpaceDN w:val="0"/>
        <w:adjustRightInd w:val="0"/>
        <w:spacing w:after="120" w:line="240" w:lineRule="auto"/>
        <w:jc w:val="both"/>
        <w:rPr>
          <w:rFonts w:ascii="Arial" w:hAnsi="Arial" w:cs="Arial"/>
          <w:color w:val="000000"/>
        </w:rPr>
      </w:pPr>
    </w:p>
    <w:p w:rsidR="008C434D" w:rsidRPr="00721A23" w:rsidRDefault="008C434D" w:rsidP="008C434D">
      <w:pPr>
        <w:widowControl w:val="0"/>
        <w:autoSpaceDE w:val="0"/>
        <w:autoSpaceDN w:val="0"/>
        <w:adjustRightInd w:val="0"/>
        <w:spacing w:after="120" w:line="240" w:lineRule="auto"/>
        <w:jc w:val="both"/>
        <w:rPr>
          <w:rFonts w:ascii="Arial" w:hAnsi="Arial" w:cs="Arial"/>
          <w:color w:val="000000"/>
        </w:rPr>
      </w:pPr>
    </w:p>
    <w:p w:rsidR="00425F02" w:rsidRPr="00721A23" w:rsidRDefault="00425F02" w:rsidP="00425F02">
      <w:pPr>
        <w:widowControl w:val="0"/>
        <w:autoSpaceDE w:val="0"/>
        <w:autoSpaceDN w:val="0"/>
        <w:adjustRightInd w:val="0"/>
        <w:spacing w:after="0" w:line="240" w:lineRule="auto"/>
        <w:ind w:left="120"/>
        <w:jc w:val="both"/>
        <w:rPr>
          <w:rFonts w:ascii="Arial" w:hAnsi="Arial" w:cs="Arial"/>
          <w:b/>
          <w:color w:val="000000"/>
        </w:rPr>
      </w:pPr>
    </w:p>
    <w:p w:rsidR="00425F02" w:rsidRPr="00721A23" w:rsidRDefault="00425F02" w:rsidP="007A2394">
      <w:pPr>
        <w:widowControl w:val="0"/>
        <w:autoSpaceDE w:val="0"/>
        <w:autoSpaceDN w:val="0"/>
        <w:adjustRightInd w:val="0"/>
        <w:spacing w:after="0" w:line="240" w:lineRule="auto"/>
        <w:ind w:left="120"/>
        <w:jc w:val="both"/>
        <w:rPr>
          <w:rFonts w:ascii="Arial" w:hAnsi="Arial" w:cs="Arial"/>
          <w:b/>
          <w:color w:val="000000"/>
        </w:rPr>
      </w:pPr>
      <w:r w:rsidRPr="00721A23">
        <w:rPr>
          <w:rFonts w:ascii="Arial" w:hAnsi="Arial" w:cs="Arial"/>
          <w:b/>
          <w:color w:val="000000"/>
        </w:rPr>
        <w:t>Children:</w:t>
      </w:r>
    </w:p>
    <w:p w:rsidR="007A2394" w:rsidRPr="00721A23" w:rsidRDefault="007A2394" w:rsidP="007A2394">
      <w:pPr>
        <w:widowControl w:val="0"/>
        <w:autoSpaceDE w:val="0"/>
        <w:autoSpaceDN w:val="0"/>
        <w:adjustRightInd w:val="0"/>
        <w:spacing w:after="0" w:line="240" w:lineRule="auto"/>
        <w:ind w:left="120"/>
        <w:jc w:val="both"/>
        <w:rPr>
          <w:rFonts w:ascii="Arial" w:hAnsi="Arial" w:cs="Arial"/>
          <w:b/>
          <w:color w:val="000000"/>
        </w:rPr>
      </w:pPr>
    </w:p>
    <w:p w:rsidR="00C00B4D" w:rsidRPr="00721A23" w:rsidRDefault="00C00B4D" w:rsidP="00C00B4D">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Children:</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Name</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w:t>
      </w:r>
      <w:r w:rsidR="00C00B4D" w:rsidRPr="00721A23">
        <w:rPr>
          <w:rFonts w:ascii="Arial" w:hAnsi="Arial" w:cs="Arial"/>
          <w:color w:val="000000"/>
        </w:rPr>
        <w:t>ate of birth</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Dietary requirements</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Attendance information</w:t>
      </w:r>
    </w:p>
    <w:p w:rsidR="0016265F"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Photographs and video clips of the Child</w:t>
      </w:r>
      <w:r w:rsidR="00721A23">
        <w:rPr>
          <w:rFonts w:ascii="Arial" w:hAnsi="Arial" w:cs="Arial"/>
          <w:color w:val="000000"/>
        </w:rPr>
        <w:t xml:space="preserve"> to sign</w:t>
      </w:r>
      <w:r w:rsidR="009271CD" w:rsidRPr="00721A23">
        <w:rPr>
          <w:rFonts w:ascii="Arial" w:hAnsi="Arial" w:cs="Arial"/>
          <w:color w:val="000000"/>
        </w:rPr>
        <w:t>post Children to where their belongings are stored at the Nursery that they attend, and also for general display purposes</w:t>
      </w:r>
    </w:p>
    <w:p w:rsidR="00CB4C82" w:rsidRPr="00721A23" w:rsidRDefault="0016265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w:t>
      </w:r>
      <w:r w:rsidR="00F57A45" w:rsidRPr="00721A23">
        <w:rPr>
          <w:rFonts w:ascii="Arial" w:hAnsi="Arial" w:cs="Arial"/>
          <w:color w:val="000000"/>
        </w:rPr>
        <w:t>mergency contact should Parents be unavailable</w:t>
      </w:r>
      <w:r w:rsidRPr="00721A23">
        <w:rPr>
          <w:rFonts w:ascii="Arial" w:hAnsi="Arial" w:cs="Arial"/>
          <w:color w:val="000000"/>
        </w:rPr>
        <w:t xml:space="preserve"> and the emergency contact’s contact details</w:t>
      </w:r>
    </w:p>
    <w:p w:rsidR="00C00B4D" w:rsidRPr="00721A23" w:rsidRDefault="0018439F"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 xml:space="preserve">All children’s observations are recorded on tapestry, </w:t>
      </w:r>
      <w:r w:rsidR="00CB4C82" w:rsidRPr="00721A23">
        <w:rPr>
          <w:rFonts w:ascii="Arial" w:hAnsi="Arial" w:cs="Arial"/>
          <w:color w:val="000000"/>
        </w:rPr>
        <w:t xml:space="preserve">about the Child’s development whilst at the Nursery from Employees of the Nursery, specific examples of the Child’s progress, </w:t>
      </w:r>
      <w:r w:rsidR="00BB7F27" w:rsidRPr="00721A23">
        <w:rPr>
          <w:rFonts w:ascii="Arial" w:hAnsi="Arial" w:cs="Arial"/>
          <w:color w:val="000000"/>
        </w:rPr>
        <w:t>photographs</w:t>
      </w:r>
      <w:r w:rsidR="009271CD" w:rsidRPr="00721A23">
        <w:rPr>
          <w:rFonts w:ascii="Arial" w:hAnsi="Arial" w:cs="Arial"/>
          <w:color w:val="000000"/>
        </w:rPr>
        <w:t xml:space="preserve"> demonstrating the Child’s development whilst at the Nursery</w:t>
      </w:r>
      <w:r w:rsidR="00BB7F27" w:rsidRPr="00721A23">
        <w:rPr>
          <w:rFonts w:ascii="Arial" w:hAnsi="Arial" w:cs="Arial"/>
          <w:color w:val="000000"/>
        </w:rPr>
        <w:t xml:space="preserve">, </w:t>
      </w:r>
      <w:r w:rsidR="00CB4C82" w:rsidRPr="00721A23">
        <w:rPr>
          <w:rFonts w:ascii="Arial" w:hAnsi="Arial" w:cs="Arial"/>
          <w:color w:val="000000"/>
        </w:rPr>
        <w:t>and personal details of the Child (e.g. their date of birth)</w:t>
      </w:r>
      <w:r w:rsidR="00BD0597" w:rsidRPr="00721A23">
        <w:rPr>
          <w:rFonts w:ascii="Arial" w:hAnsi="Arial" w:cs="Arial"/>
          <w:color w:val="000000"/>
        </w:rPr>
        <w:t xml:space="preserve"> (“Progress Report”)</w:t>
      </w:r>
    </w:p>
    <w:p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relating to individual Children e.g. care plans, common assessment frameworks, speech and language referral forms</w:t>
      </w:r>
    </w:p>
    <w:p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Accidents and pre-existing injuries forms</w:t>
      </w:r>
    </w:p>
    <w:p w:rsidR="00A14D6E" w:rsidRPr="00721A23"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Records of any reportable death, injury, disease or dangerous occurrence</w:t>
      </w:r>
    </w:p>
    <w:p w:rsidR="00A14D6E" w:rsidRDefault="00A14D6E" w:rsidP="00C00B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Observation, planning and assessment records of Children</w:t>
      </w:r>
    </w:p>
    <w:p w:rsidR="0018439F" w:rsidRPr="00721A23" w:rsidRDefault="0018439F" w:rsidP="0018439F">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A</w:t>
      </w:r>
      <w:r w:rsidRPr="0018439F">
        <w:rPr>
          <w:rFonts w:ascii="Arial" w:hAnsi="Arial" w:cs="Arial"/>
          <w:color w:val="000000"/>
        </w:rPr>
        <w:t xml:space="preserve"> privacy notice has been completed with</w:t>
      </w:r>
      <w:r w:rsidRPr="0018439F">
        <w:t xml:space="preserve"> </w:t>
      </w:r>
      <w:r w:rsidRPr="0018439F">
        <w:rPr>
          <w:rFonts w:ascii="Arial" w:hAnsi="Arial" w:cs="Arial"/>
          <w:color w:val="000000"/>
        </w:rPr>
        <w:t>tapestry to evidence their compliance with the</w:t>
      </w:r>
      <w:r w:rsidRPr="0018439F">
        <w:t xml:space="preserve"> </w:t>
      </w:r>
      <w:r w:rsidRPr="0018439F">
        <w:rPr>
          <w:rFonts w:ascii="Arial" w:hAnsi="Arial" w:cs="Arial"/>
          <w:color w:val="000000"/>
        </w:rPr>
        <w:t>GDPR.</w:t>
      </w:r>
    </w:p>
    <w:p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race or ethnicity, spoken language and nationality.</w:t>
      </w:r>
    </w:p>
    <w:p w:rsidR="0016265F" w:rsidRPr="00721A23" w:rsidRDefault="0016265F" w:rsidP="0016265F">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health, including any medical condition, health </w:t>
      </w:r>
      <w:r w:rsidR="00324F73" w:rsidRPr="00721A23">
        <w:rPr>
          <w:rFonts w:ascii="Arial" w:hAnsi="Arial" w:cs="Arial"/>
          <w:color w:val="000000"/>
        </w:rPr>
        <w:t>and sickness records.</w:t>
      </w:r>
    </w:p>
    <w:p w:rsidR="005D223B" w:rsidRPr="00721A23" w:rsidRDefault="005D223B" w:rsidP="005D223B">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Information about a Child’s accident or incident reports including reports of pre-existing injuries.</w:t>
      </w:r>
    </w:p>
    <w:p w:rsidR="00EC0601" w:rsidRPr="00721A23" w:rsidRDefault="00EC0601" w:rsidP="00F91E73">
      <w:pPr>
        <w:widowControl w:val="0"/>
        <w:autoSpaceDE w:val="0"/>
        <w:autoSpaceDN w:val="0"/>
        <w:adjustRightInd w:val="0"/>
        <w:spacing w:after="120" w:line="240" w:lineRule="auto"/>
        <w:ind w:left="720" w:hanging="720"/>
        <w:jc w:val="both"/>
        <w:rPr>
          <w:rFonts w:ascii="Arial" w:hAnsi="Arial" w:cs="Arial"/>
          <w:color w:val="000000"/>
        </w:rPr>
      </w:pPr>
      <w:r w:rsidRPr="00721A23">
        <w:rPr>
          <w:rFonts w:ascii="Arial" w:hAnsi="Arial" w:cs="Arial"/>
          <w:color w:val="000000"/>
        </w:rPr>
        <w:t>•</w:t>
      </w:r>
      <w:r w:rsidRPr="00721A23">
        <w:rPr>
          <w:rFonts w:ascii="Arial" w:hAnsi="Arial" w:cs="Arial"/>
          <w:color w:val="000000"/>
        </w:rPr>
        <w:tab/>
        <w:t xml:space="preserve">Information about a Child’s </w:t>
      </w:r>
      <w:r w:rsidRPr="00721A23">
        <w:rPr>
          <w:rFonts w:ascii="Arial" w:hAnsi="Arial" w:cs="Arial"/>
        </w:rPr>
        <w:t>incident forms / child protection referral forms / child protection case details / reports</w:t>
      </w:r>
      <w:r w:rsidRPr="00721A23">
        <w:rPr>
          <w:rFonts w:ascii="Arial" w:hAnsi="Arial" w:cs="Arial"/>
          <w:color w:val="000000"/>
        </w:rPr>
        <w:t>.</w:t>
      </w:r>
    </w:p>
    <w:p w:rsidR="007A2394" w:rsidRPr="00721A23" w:rsidRDefault="007A2394" w:rsidP="00324F73">
      <w:pPr>
        <w:widowControl w:val="0"/>
        <w:autoSpaceDE w:val="0"/>
        <w:autoSpaceDN w:val="0"/>
        <w:adjustRightInd w:val="0"/>
        <w:spacing w:before="120" w:after="0" w:line="240" w:lineRule="auto"/>
        <w:ind w:left="120"/>
        <w:jc w:val="both"/>
        <w:rPr>
          <w:rFonts w:ascii="Arial" w:hAnsi="Arial" w:cs="Arial"/>
          <w:b/>
          <w:color w:val="000000"/>
        </w:rPr>
      </w:pPr>
      <w:r w:rsidRPr="00721A23">
        <w:rPr>
          <w:rFonts w:ascii="Arial" w:hAnsi="Arial" w:cs="Arial"/>
          <w:b/>
          <w:color w:val="000000"/>
        </w:rPr>
        <w:t>Parents:</w:t>
      </w:r>
    </w:p>
    <w:p w:rsidR="007A2394" w:rsidRPr="00721A23" w:rsidRDefault="007A2394" w:rsidP="007A2394">
      <w:pPr>
        <w:widowControl w:val="0"/>
        <w:autoSpaceDE w:val="0"/>
        <w:autoSpaceDN w:val="0"/>
        <w:adjustRightInd w:val="0"/>
        <w:spacing w:after="0" w:line="240" w:lineRule="auto"/>
        <w:ind w:left="120"/>
        <w:jc w:val="both"/>
        <w:rPr>
          <w:rFonts w:ascii="Arial" w:hAnsi="Arial" w:cs="Arial"/>
          <w:b/>
          <w:color w:val="000000"/>
        </w:rPr>
      </w:pPr>
    </w:p>
    <w:p w:rsidR="00F57A45" w:rsidRPr="00721A23" w:rsidRDefault="00F57A45" w:rsidP="00F57A45">
      <w:pPr>
        <w:widowControl w:val="0"/>
        <w:autoSpaceDE w:val="0"/>
        <w:autoSpaceDN w:val="0"/>
        <w:adjustRightInd w:val="0"/>
        <w:spacing w:after="120" w:line="240" w:lineRule="auto"/>
        <w:ind w:left="120"/>
        <w:jc w:val="both"/>
        <w:rPr>
          <w:rFonts w:ascii="Arial" w:hAnsi="Arial" w:cs="Arial"/>
          <w:color w:val="000000"/>
        </w:rPr>
      </w:pPr>
      <w:r w:rsidRPr="00721A23">
        <w:rPr>
          <w:rFonts w:ascii="Arial" w:hAnsi="Arial" w:cs="Arial"/>
          <w:color w:val="000000"/>
        </w:rPr>
        <w:t>We will collect, store, and use the following categories of personal information about Parents:</w:t>
      </w:r>
    </w:p>
    <w:p w:rsidR="0016265F"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w:t>
      </w:r>
      <w:r w:rsidR="00F57A45" w:rsidRPr="00721A23">
        <w:rPr>
          <w:rFonts w:ascii="Arial" w:hAnsi="Arial" w:cs="Arial"/>
          <w:color w:val="000000"/>
        </w:rPr>
        <w:t>ame</w:t>
      </w:r>
    </w:p>
    <w:p w:rsidR="0016265F"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Home address</w:t>
      </w:r>
    </w:p>
    <w:p w:rsidR="00F57A45" w:rsidRPr="00721A23" w:rsidRDefault="0016265F" w:rsidP="00F57A45">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w:t>
      </w:r>
      <w:r w:rsidR="00F57A45" w:rsidRPr="00721A23">
        <w:rPr>
          <w:rFonts w:ascii="Arial" w:hAnsi="Arial" w:cs="Arial"/>
          <w:color w:val="000000"/>
        </w:rPr>
        <w:t>elephone numbers, and personal email addresses.</w:t>
      </w:r>
    </w:p>
    <w:p w:rsidR="00C00B4D" w:rsidRDefault="00F57A45" w:rsidP="008C43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National Insurance number.</w:t>
      </w:r>
    </w:p>
    <w:p w:rsidR="008C434D" w:rsidRPr="008C434D" w:rsidRDefault="008C434D" w:rsidP="008C434D">
      <w:pPr>
        <w:widowControl w:val="0"/>
        <w:numPr>
          <w:ilvl w:val="0"/>
          <w:numId w:val="1"/>
        </w:numPr>
        <w:autoSpaceDE w:val="0"/>
        <w:autoSpaceDN w:val="0"/>
        <w:adjustRightInd w:val="0"/>
        <w:spacing w:after="120" w:line="240" w:lineRule="auto"/>
        <w:ind w:left="480" w:hanging="360"/>
        <w:jc w:val="both"/>
        <w:rPr>
          <w:rFonts w:ascii="Arial" w:hAnsi="Arial" w:cs="Arial"/>
          <w:color w:val="000000"/>
        </w:rPr>
      </w:pPr>
      <w:r>
        <w:rPr>
          <w:rFonts w:ascii="Arial" w:hAnsi="Arial" w:cs="Arial"/>
          <w:color w:val="000000"/>
        </w:rPr>
        <w:t>Card Details</w:t>
      </w:r>
    </w:p>
    <w:p w:rsidR="00324F73" w:rsidRPr="00721A23" w:rsidRDefault="00324F73" w:rsidP="00324F7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We may also collect, store and use the following “special categories” of more sensitive personal information:</w:t>
      </w:r>
    </w:p>
    <w:p w:rsidR="00324F73" w:rsidRPr="00721A23" w:rsidRDefault="00324F73" w:rsidP="00324F73">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lastRenderedPageBreak/>
        <w:t xml:space="preserve"> •</w:t>
      </w:r>
      <w:r w:rsidRPr="00721A23">
        <w:rPr>
          <w:rFonts w:ascii="Arial" w:hAnsi="Arial" w:cs="Arial"/>
          <w:color w:val="000000"/>
        </w:rPr>
        <w:tab/>
        <w:t>Information about a Parent’s race or ethnicity, spoken language and nationality.</w:t>
      </w:r>
    </w:p>
    <w:p w:rsidR="00324F73" w:rsidRPr="00721A23" w:rsidRDefault="00324F73" w:rsidP="00DD12F1">
      <w:pPr>
        <w:widowControl w:val="0"/>
        <w:autoSpaceDE w:val="0"/>
        <w:autoSpaceDN w:val="0"/>
        <w:adjustRightInd w:val="0"/>
        <w:spacing w:after="120" w:line="240" w:lineRule="auto"/>
        <w:jc w:val="both"/>
        <w:rPr>
          <w:rFonts w:ascii="Arial" w:hAnsi="Arial" w:cs="Arial"/>
          <w:color w:val="000000"/>
        </w:rPr>
      </w:pPr>
      <w:r w:rsidRPr="00721A23">
        <w:rPr>
          <w:rFonts w:ascii="Arial" w:hAnsi="Arial" w:cs="Arial"/>
          <w:color w:val="000000"/>
        </w:rPr>
        <w:t xml:space="preserve"> •</w:t>
      </w:r>
      <w:r w:rsidR="009271CD" w:rsidRPr="00721A23">
        <w:rPr>
          <w:rFonts w:ascii="Arial" w:hAnsi="Arial" w:cs="Arial"/>
          <w:color w:val="000000"/>
        </w:rPr>
        <w:tab/>
      </w:r>
      <w:r w:rsidR="005D7148" w:rsidRPr="00721A23">
        <w:rPr>
          <w:rFonts w:ascii="Arial" w:hAnsi="Arial" w:cs="Arial"/>
          <w:color w:val="000000"/>
        </w:rPr>
        <w:t>Conversations with Parents w</w:t>
      </w:r>
      <w:r w:rsidR="009271CD" w:rsidRPr="00721A23">
        <w:rPr>
          <w:rFonts w:ascii="Arial" w:hAnsi="Arial" w:cs="Arial"/>
          <w:color w:val="000000"/>
        </w:rPr>
        <w:t xml:space="preserve">here </w:t>
      </w:r>
      <w:r w:rsidR="005D7148" w:rsidRPr="00721A23">
        <w:rPr>
          <w:rFonts w:ascii="Arial" w:hAnsi="Arial" w:cs="Arial"/>
          <w:color w:val="000000"/>
        </w:rPr>
        <w:t xml:space="preserve">Employees of the Nursery deem it </w:t>
      </w:r>
      <w:r w:rsidR="009271CD" w:rsidRPr="00721A23">
        <w:rPr>
          <w:rFonts w:ascii="Arial" w:hAnsi="Arial" w:cs="Arial"/>
          <w:color w:val="000000"/>
        </w:rPr>
        <w:t xml:space="preserve">relevant </w:t>
      </w:r>
      <w:r w:rsidR="005D7148" w:rsidRPr="00721A23">
        <w:rPr>
          <w:rFonts w:ascii="Arial" w:hAnsi="Arial" w:cs="Arial"/>
          <w:color w:val="000000"/>
        </w:rPr>
        <w:t>to the prevention of radicalisation or other aspects of the governments Prevent strategy.</w:t>
      </w:r>
    </w:p>
    <w:p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b/>
          <w:bCs/>
          <w:color w:val="000000"/>
        </w:rPr>
        <w:t>HOW IS YOUR PERSONAL INFORMATION COLLECTED?</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Employees: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collect personal information about </w:t>
      </w:r>
      <w:r w:rsidR="006B7A72" w:rsidRPr="00721A23">
        <w:rPr>
          <w:rFonts w:ascii="Arial" w:hAnsi="Arial" w:cs="Arial"/>
          <w:color w:val="000000"/>
        </w:rPr>
        <w:t>Employees</w:t>
      </w:r>
      <w:r w:rsidRPr="00721A23">
        <w:rPr>
          <w:rFonts w:ascii="Arial" w:hAnsi="Arial" w:cs="Arial"/>
          <w:color w:val="000000"/>
        </w:rPr>
        <w:t xml:space="preserve"> through the application and recruitment process, either directly from candidates or sometimes from an employment agency or background check provide</w:t>
      </w:r>
      <w:r w:rsidR="005A6B50">
        <w:rPr>
          <w:rFonts w:ascii="Arial" w:hAnsi="Arial" w:cs="Arial"/>
          <w:color w:val="000000"/>
        </w:rPr>
        <w:t xml:space="preserve">r.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collect additional personal information in the course of job-related activities throughout the period of when an Employee works for us.</w:t>
      </w:r>
    </w:p>
    <w:p w:rsidR="006B7A72" w:rsidRPr="00721A23" w:rsidRDefault="006B7A72">
      <w:pPr>
        <w:widowControl w:val="0"/>
        <w:autoSpaceDE w:val="0"/>
        <w:autoSpaceDN w:val="0"/>
        <w:adjustRightInd w:val="0"/>
        <w:spacing w:after="0" w:line="240" w:lineRule="auto"/>
        <w:jc w:val="both"/>
        <w:rPr>
          <w:rFonts w:ascii="Arial" w:hAnsi="Arial" w:cs="Arial"/>
          <w:color w:val="000000"/>
        </w:rPr>
      </w:pPr>
      <w:bookmarkStart w:id="1" w:name="_GoBack"/>
      <w:bookmarkEnd w:id="1"/>
    </w:p>
    <w:p w:rsidR="00B33F98" w:rsidRPr="00721A23" w:rsidRDefault="00B33F98">
      <w:pPr>
        <w:widowControl w:val="0"/>
        <w:autoSpaceDE w:val="0"/>
        <w:autoSpaceDN w:val="0"/>
        <w:adjustRightInd w:val="0"/>
        <w:spacing w:after="0" w:line="240" w:lineRule="auto"/>
        <w:jc w:val="both"/>
        <w:rPr>
          <w:rFonts w:ascii="Arial" w:hAnsi="Arial" w:cs="Arial"/>
          <w:b/>
          <w:color w:val="000000"/>
        </w:rPr>
      </w:pPr>
      <w:r w:rsidRPr="00721A23">
        <w:rPr>
          <w:rFonts w:ascii="Arial" w:hAnsi="Arial" w:cs="Arial"/>
          <w:b/>
          <w:color w:val="000000"/>
        </w:rPr>
        <w:t>Children and Parents:</w:t>
      </w:r>
      <w:r w:rsidRPr="00721A23">
        <w:rPr>
          <w:rFonts w:ascii="Arial" w:hAnsi="Arial" w:cs="Arial"/>
          <w:b/>
          <w:color w:val="000000"/>
        </w:rPr>
        <w:br/>
      </w:r>
    </w:p>
    <w:p w:rsidR="006B7A72" w:rsidRPr="00721A23" w:rsidRDefault="006B7A72">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collect personal information about Children and Parents from when the initial enquiry is made by the Parents, through the enrolment process and until the Children stop using </w:t>
      </w:r>
      <w:r w:rsidR="00E4520C" w:rsidRPr="00721A23">
        <w:rPr>
          <w:rFonts w:ascii="Arial" w:hAnsi="Arial" w:cs="Arial"/>
          <w:color w:val="000000"/>
        </w:rPr>
        <w:t>the</w:t>
      </w:r>
      <w:r w:rsidRPr="00721A23">
        <w:rPr>
          <w:rFonts w:ascii="Arial" w:hAnsi="Arial" w:cs="Arial"/>
          <w:color w:val="000000"/>
        </w:rPr>
        <w:t xml:space="preserve"> </w:t>
      </w:r>
      <w:r w:rsidR="00EC0601" w:rsidRPr="00721A23">
        <w:rPr>
          <w:rFonts w:ascii="Arial" w:hAnsi="Arial" w:cs="Arial"/>
          <w:color w:val="000000"/>
        </w:rPr>
        <w:t>N</w:t>
      </w:r>
      <w:r w:rsidRPr="00721A23">
        <w:rPr>
          <w:rFonts w:ascii="Arial" w:hAnsi="Arial" w:cs="Arial"/>
          <w:color w:val="000000"/>
        </w:rPr>
        <w:t>ursery</w:t>
      </w:r>
      <w:r w:rsidR="00EC0601" w:rsidRPr="00721A23">
        <w:rPr>
          <w:rFonts w:ascii="Arial" w:hAnsi="Arial" w:cs="Arial"/>
          <w:color w:val="000000"/>
        </w:rPr>
        <w:t>’s</w:t>
      </w:r>
      <w:r w:rsidRPr="00721A23">
        <w:rPr>
          <w:rFonts w:ascii="Arial" w:hAnsi="Arial" w:cs="Arial"/>
          <w:color w:val="000000"/>
        </w:rPr>
        <w:t xml:space="preserve"> services.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WILL USE INFORMATION ABOUT YOU</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will only use Your personal information when the law allows us to. Most commonly, we will use Your personal information in the following circumstances: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Where we need to perform the </w:t>
            </w:r>
            <w:proofErr w:type="gramStart"/>
            <w:r w:rsidRPr="00721A23">
              <w:rPr>
                <w:rFonts w:ascii="Arial" w:hAnsi="Arial" w:cs="Arial"/>
                <w:color w:val="000000"/>
              </w:rPr>
              <w:t>contract</w:t>
            </w:r>
            <w:proofErr w:type="gramEnd"/>
            <w:r w:rsidRPr="00721A23">
              <w:rPr>
                <w:rFonts w:ascii="Arial" w:hAnsi="Arial" w:cs="Arial"/>
                <w:color w:val="000000"/>
              </w:rPr>
              <w:t xml:space="preserve"> we have entered into with You.</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we need to comply with a legal obligation.</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3. Where it is necessary for our legitimate interests (or those of a third party) and Your interests and fundamental rights do not override those interests.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We may also use Your personal information in the following situations, which are likely to be rare:</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1. Where we need to protect Your interests (or someone else’s interests).</w:t>
            </w:r>
          </w:p>
          <w:p w:rsidR="00324F73" w:rsidRPr="00721A23" w:rsidRDefault="00B33F98" w:rsidP="002F171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2. Where it is</w:t>
            </w:r>
            <w:r w:rsidR="006B7A72" w:rsidRPr="00721A23">
              <w:rPr>
                <w:rFonts w:ascii="Arial" w:hAnsi="Arial" w:cs="Arial"/>
                <w:color w:val="000000"/>
              </w:rPr>
              <w:t xml:space="preserve"> needed in the public interest </w:t>
            </w:r>
            <w:r w:rsidRPr="00721A23">
              <w:rPr>
                <w:rFonts w:ascii="Arial" w:hAnsi="Arial" w:cs="Arial"/>
                <w:color w:val="000000"/>
              </w:rPr>
              <w:t>or for official purposes</w:t>
            </w:r>
            <w:r w:rsidR="006B7A72" w:rsidRPr="00721A23">
              <w:rPr>
                <w:rFonts w:ascii="Arial" w:hAnsi="Arial" w:cs="Arial"/>
                <w:color w:val="000000"/>
              </w:rPr>
              <w:t>.</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Situations in which we will use </w:t>
      </w:r>
      <w:r w:rsidR="00D76843" w:rsidRPr="00721A23">
        <w:rPr>
          <w:rFonts w:ascii="Arial" w:hAnsi="Arial" w:cs="Arial"/>
          <w:b/>
          <w:bCs/>
          <w:color w:val="000000"/>
        </w:rPr>
        <w:t>Employee</w:t>
      </w:r>
      <w:r w:rsidRPr="00721A23">
        <w:rPr>
          <w:rFonts w:ascii="Arial" w:hAnsi="Arial" w:cs="Arial"/>
          <w:b/>
          <w:bCs/>
          <w:color w:val="000000"/>
        </w:rPr>
        <w:t xml:space="preserve">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Employee section within the </w:t>
      </w:r>
      <w:hyperlink w:anchor="co_anchor_a486023_1" w:history="1">
        <w:r w:rsidRPr="00721A23">
          <w:rPr>
            <w:rFonts w:ascii="Arial" w:hAnsi="Arial" w:cs="Arial"/>
            <w:iCs/>
            <w:color w:val="000000"/>
          </w:rPr>
          <w:t>Paragraph</w:t>
        </w:r>
      </w:hyperlink>
      <w:r w:rsidR="00B64BD6" w:rsidRPr="00721A23">
        <w:rPr>
          <w:rFonts w:ascii="Arial" w:hAnsi="Arial" w:cs="Arial"/>
          <w:iCs/>
          <w:color w:val="000000"/>
        </w:rPr>
        <w:t xml:space="preserve"> entitled ‘</w:t>
      </w:r>
      <w:r w:rsidRPr="00721A23">
        <w:rPr>
          <w:rFonts w:ascii="Arial" w:hAnsi="Arial" w:cs="Arial"/>
          <w:iCs/>
          <w:color w:val="000000"/>
        </w:rPr>
        <w:t>The Kind of Information W</w:t>
      </w:r>
      <w:r w:rsidR="00B64BD6" w:rsidRPr="00721A23">
        <w:rPr>
          <w:rFonts w:ascii="Arial" w:hAnsi="Arial" w:cs="Arial"/>
          <w:iCs/>
          <w:color w:val="000000"/>
        </w:rPr>
        <w:t>e Hold About You’</w:t>
      </w:r>
      <w:r w:rsidRPr="00721A23">
        <w:rPr>
          <w:rFonts w:ascii="Arial" w:hAnsi="Arial" w:cs="Arial"/>
          <w:color w:val="000000"/>
        </w:rPr>
        <w:t>) primarily to allow us to perform our contract</w:t>
      </w:r>
      <w:r w:rsidR="006B7A72" w:rsidRPr="00721A23">
        <w:rPr>
          <w:rFonts w:ascii="Arial" w:hAnsi="Arial" w:cs="Arial"/>
          <w:color w:val="000000"/>
        </w:rPr>
        <w:t>s</w:t>
      </w:r>
      <w:r w:rsidRPr="00721A23">
        <w:rPr>
          <w:rFonts w:ascii="Arial" w:hAnsi="Arial" w:cs="Arial"/>
          <w:color w:val="000000"/>
        </w:rPr>
        <w:t xml:space="preserve"> with </w:t>
      </w:r>
      <w:r w:rsidR="006B7A72" w:rsidRPr="00721A23">
        <w:rPr>
          <w:rFonts w:ascii="Arial" w:hAnsi="Arial" w:cs="Arial"/>
          <w:color w:val="000000"/>
        </w:rPr>
        <w:t>Employees</w:t>
      </w:r>
      <w:r w:rsidRPr="00721A23">
        <w:rPr>
          <w:rFonts w:ascii="Arial" w:hAnsi="Arial" w:cs="Arial"/>
          <w:color w:val="000000"/>
        </w:rPr>
        <w:t xml:space="preserve"> and to enable us to comply with legal obligations</w:t>
      </w:r>
      <w:r w:rsidR="00425F02" w:rsidRPr="00721A23">
        <w:rPr>
          <w:rFonts w:ascii="Arial" w:hAnsi="Arial" w:cs="Arial"/>
          <w:color w:val="000000"/>
        </w:rPr>
        <w:t xml:space="preserve">. </w:t>
      </w:r>
      <w:r w:rsidRPr="00721A23">
        <w:rPr>
          <w:rFonts w:ascii="Arial" w:hAnsi="Arial" w:cs="Arial"/>
          <w:color w:val="000000"/>
        </w:rPr>
        <w:t xml:space="preserve">The situations in which we will process </w:t>
      </w:r>
      <w:r w:rsidR="00425F02" w:rsidRPr="00721A23">
        <w:rPr>
          <w:rFonts w:ascii="Arial" w:hAnsi="Arial" w:cs="Arial"/>
          <w:color w:val="000000"/>
        </w:rPr>
        <w:t>Employee</w:t>
      </w:r>
      <w:r w:rsidRPr="00721A23">
        <w:rPr>
          <w:rFonts w:ascii="Arial" w:hAnsi="Arial" w:cs="Arial"/>
          <w:color w:val="000000"/>
        </w:rPr>
        <w:t xml:space="preserve"> persona</w:t>
      </w:r>
      <w:r w:rsidR="00B64BD6" w:rsidRPr="00721A23">
        <w:rPr>
          <w:rFonts w:ascii="Arial" w:hAnsi="Arial" w:cs="Arial"/>
          <w:color w:val="000000"/>
        </w:rPr>
        <w:t>l information are listed below.</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rsidP="00741FCA">
      <w:pPr>
        <w:widowControl w:val="0"/>
        <w:numPr>
          <w:ilvl w:val="0"/>
          <w:numId w:val="2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a decision about an Employee’s</w:t>
      </w:r>
      <w:r w:rsidR="00425F02" w:rsidRPr="00721A23">
        <w:rPr>
          <w:rFonts w:ascii="Arial" w:hAnsi="Arial" w:cs="Arial"/>
          <w:color w:val="000000"/>
        </w:rPr>
        <w:t xml:space="preserve"> recruitment or appointment.</w:t>
      </w:r>
    </w:p>
    <w:p w:rsidR="00B33F98" w:rsidRPr="00721A23" w:rsidRDefault="00B33F98" w:rsidP="00741FCA">
      <w:pPr>
        <w:widowControl w:val="0"/>
        <w:numPr>
          <w:ilvl w:val="0"/>
          <w:numId w:val="2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Checking an Employee is legally entitled to work in the UK. Paying </w:t>
      </w:r>
      <w:r w:rsidR="002A0AE0" w:rsidRPr="00721A23">
        <w:rPr>
          <w:rFonts w:ascii="Arial" w:hAnsi="Arial" w:cs="Arial"/>
          <w:color w:val="000000"/>
        </w:rPr>
        <w:t>an Employee</w:t>
      </w:r>
      <w:r w:rsidRPr="00721A23">
        <w:rPr>
          <w:rFonts w:ascii="Arial" w:hAnsi="Arial" w:cs="Arial"/>
          <w:color w:val="000000"/>
        </w:rPr>
        <w:t xml:space="preserve"> and, if </w:t>
      </w:r>
      <w:r w:rsidR="002A0AE0" w:rsidRPr="00721A23">
        <w:rPr>
          <w:rFonts w:ascii="Arial" w:hAnsi="Arial" w:cs="Arial"/>
          <w:color w:val="000000"/>
        </w:rPr>
        <w:t>an Employee</w:t>
      </w:r>
      <w:r w:rsidRPr="00721A23">
        <w:rPr>
          <w:rFonts w:ascii="Arial" w:hAnsi="Arial" w:cs="Arial"/>
          <w:color w:val="000000"/>
        </w:rPr>
        <w:t xml:space="preserve"> </w:t>
      </w:r>
      <w:r w:rsidR="002A0AE0" w:rsidRPr="00721A23">
        <w:rPr>
          <w:rFonts w:ascii="Arial" w:hAnsi="Arial" w:cs="Arial"/>
          <w:color w:val="000000"/>
        </w:rPr>
        <w:t>is an Employee or deemed E</w:t>
      </w:r>
      <w:r w:rsidRPr="00721A23">
        <w:rPr>
          <w:rFonts w:ascii="Arial" w:hAnsi="Arial" w:cs="Arial"/>
          <w:color w:val="000000"/>
        </w:rPr>
        <w:t>mployee for tax purposes, deducting tax and National Insurance contributions (NICs).</w:t>
      </w:r>
    </w:p>
    <w:p w:rsidR="00B33F98" w:rsidRPr="00721A23" w:rsidRDefault="00B33F98" w:rsidP="00741FCA">
      <w:pPr>
        <w:widowControl w:val="0"/>
        <w:numPr>
          <w:ilvl w:val="0"/>
          <w:numId w:val="2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Providing </w:t>
      </w:r>
      <w:r w:rsidR="00425F02" w:rsidRPr="00721A23">
        <w:rPr>
          <w:rFonts w:ascii="Arial" w:hAnsi="Arial" w:cs="Arial"/>
          <w:color w:val="000000"/>
        </w:rPr>
        <w:t>any Employee</w:t>
      </w:r>
      <w:r w:rsidRPr="00721A23">
        <w:rPr>
          <w:rFonts w:ascii="Arial" w:hAnsi="Arial" w:cs="Arial"/>
          <w:color w:val="000000"/>
        </w:rPr>
        <w:t xml:space="preserve"> benefits to </w:t>
      </w:r>
      <w:r w:rsidR="00425F02" w:rsidRPr="00721A23">
        <w:rPr>
          <w:rFonts w:ascii="Arial" w:hAnsi="Arial" w:cs="Arial"/>
          <w:color w:val="000000"/>
        </w:rPr>
        <w:t>Employees.</w:t>
      </w:r>
    </w:p>
    <w:p w:rsidR="00B33F98" w:rsidRPr="00721A23" w:rsidRDefault="00B33F98" w:rsidP="00741FCA">
      <w:pPr>
        <w:widowControl w:val="0"/>
        <w:numPr>
          <w:ilvl w:val="0"/>
          <w:numId w:val="2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Enrolling you in a pension arrangement in accordance with our statutory automatic enrolment duties.</w:t>
      </w:r>
    </w:p>
    <w:p w:rsidR="00B33F98" w:rsidRPr="00721A23" w:rsidRDefault="00B33F98" w:rsidP="00741FCA">
      <w:pPr>
        <w:widowControl w:val="0"/>
        <w:numPr>
          <w:ilvl w:val="0"/>
          <w:numId w:val="2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lastRenderedPageBreak/>
        <w:t>Liaising with the trustees or managers of a pension arrangement operated by a group company, your pension provider and any other provider of employee benefits.</w:t>
      </w:r>
    </w:p>
    <w:p w:rsidR="00DB5C04" w:rsidRPr="00721A23" w:rsidRDefault="00B33F98" w:rsidP="00741FCA">
      <w:pPr>
        <w:widowControl w:val="0"/>
        <w:numPr>
          <w:ilvl w:val="0"/>
          <w:numId w:val="2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Administering the </w:t>
      </w:r>
      <w:proofErr w:type="gramStart"/>
      <w:r w:rsidRPr="00721A23">
        <w:rPr>
          <w:rFonts w:ascii="Arial" w:hAnsi="Arial" w:cs="Arial"/>
          <w:color w:val="000000"/>
        </w:rPr>
        <w:t>contract</w:t>
      </w:r>
      <w:proofErr w:type="gramEnd"/>
      <w:r w:rsidRPr="00721A23">
        <w:rPr>
          <w:rFonts w:ascii="Arial" w:hAnsi="Arial" w:cs="Arial"/>
          <w:color w:val="000000"/>
        </w:rPr>
        <w:t xml:space="preserve"> we have entered into with </w:t>
      </w:r>
      <w:r w:rsidR="002A0AE0" w:rsidRPr="00721A23">
        <w:rPr>
          <w:rFonts w:ascii="Arial" w:hAnsi="Arial" w:cs="Arial"/>
          <w:color w:val="000000"/>
        </w:rPr>
        <w:t>an Employee</w:t>
      </w:r>
      <w:r w:rsidRPr="00721A23">
        <w:rPr>
          <w:rFonts w:ascii="Arial" w:hAnsi="Arial" w:cs="Arial"/>
          <w:color w:val="000000"/>
        </w:rPr>
        <w:t>.</w:t>
      </w:r>
    </w:p>
    <w:p w:rsidR="00B33F98" w:rsidRPr="00721A23" w:rsidRDefault="00DB5C04" w:rsidP="00741FCA">
      <w:pPr>
        <w:widowControl w:val="0"/>
        <w:numPr>
          <w:ilvl w:val="0"/>
          <w:numId w:val="2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w:t>
      </w:r>
      <w:r w:rsidR="00B33F98" w:rsidRPr="00721A23">
        <w:rPr>
          <w:rFonts w:ascii="Arial" w:hAnsi="Arial" w:cs="Arial"/>
          <w:color w:val="000000"/>
        </w:rPr>
        <w:t xml:space="preserve">onducting performance </w:t>
      </w:r>
      <w:r w:rsidR="00425F02" w:rsidRPr="00721A23">
        <w:rPr>
          <w:rFonts w:ascii="Arial" w:hAnsi="Arial" w:cs="Arial"/>
          <w:color w:val="000000"/>
        </w:rPr>
        <w:t xml:space="preserve">and/or salary </w:t>
      </w:r>
      <w:r w:rsidR="00B33F98" w:rsidRPr="00721A23">
        <w:rPr>
          <w:rFonts w:ascii="Arial" w:hAnsi="Arial" w:cs="Arial"/>
          <w:color w:val="000000"/>
        </w:rPr>
        <w:t>reviews, managing performance and determ</w:t>
      </w:r>
      <w:r w:rsidR="00425F02" w:rsidRPr="00721A23">
        <w:rPr>
          <w:rFonts w:ascii="Arial" w:hAnsi="Arial" w:cs="Arial"/>
          <w:color w:val="000000"/>
        </w:rPr>
        <w:t>ining performance requirements.</w:t>
      </w:r>
    </w:p>
    <w:p w:rsidR="00B33F98" w:rsidRPr="00721A23" w:rsidRDefault="00B33F98" w:rsidP="00741FCA">
      <w:pPr>
        <w:widowControl w:val="0"/>
        <w:numPr>
          <w:ilvl w:val="0"/>
          <w:numId w:val="2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Assessing qualifications for a particular job or task, includ</w:t>
      </w:r>
      <w:r w:rsidR="00DB5C04" w:rsidRPr="00721A23">
        <w:rPr>
          <w:rFonts w:ascii="Arial" w:hAnsi="Arial" w:cs="Arial"/>
          <w:color w:val="000000"/>
        </w:rPr>
        <w:t>ing decisions about promotions.</w:t>
      </w:r>
    </w:p>
    <w:p w:rsidR="00B33F98" w:rsidRPr="00721A23" w:rsidRDefault="00B33F98" w:rsidP="00741FCA">
      <w:pPr>
        <w:widowControl w:val="0"/>
        <w:numPr>
          <w:ilvl w:val="0"/>
          <w:numId w:val="3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Gathering evidence for possible grie</w:t>
      </w:r>
      <w:r w:rsidR="00DB5C04" w:rsidRPr="00721A23">
        <w:rPr>
          <w:rFonts w:ascii="Arial" w:hAnsi="Arial" w:cs="Arial"/>
          <w:color w:val="000000"/>
        </w:rPr>
        <w:t>vance or disciplinary hearings.</w:t>
      </w:r>
    </w:p>
    <w:p w:rsidR="00B33F98" w:rsidRPr="00721A23" w:rsidRDefault="00B33F98" w:rsidP="00741FCA">
      <w:pPr>
        <w:widowControl w:val="0"/>
        <w:numPr>
          <w:ilvl w:val="0"/>
          <w:numId w:val="3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Making decisions about </w:t>
      </w:r>
      <w:r w:rsidR="00F7255A" w:rsidRPr="00721A23">
        <w:rPr>
          <w:rFonts w:ascii="Arial" w:hAnsi="Arial" w:cs="Arial"/>
          <w:color w:val="000000"/>
        </w:rPr>
        <w:t>an Employee’s</w:t>
      </w:r>
      <w:r w:rsidRPr="00721A23">
        <w:rPr>
          <w:rFonts w:ascii="Arial" w:hAnsi="Arial" w:cs="Arial"/>
          <w:color w:val="000000"/>
        </w:rPr>
        <w:t xml:space="preserve"> cont</w:t>
      </w:r>
      <w:r w:rsidR="002A0AE0" w:rsidRPr="00721A23">
        <w:rPr>
          <w:rFonts w:ascii="Arial" w:hAnsi="Arial" w:cs="Arial"/>
          <w:color w:val="000000"/>
        </w:rPr>
        <w:t>inued employment</w:t>
      </w:r>
      <w:r w:rsidR="00F7255A" w:rsidRPr="00721A23">
        <w:rPr>
          <w:rFonts w:ascii="Arial" w:hAnsi="Arial" w:cs="Arial"/>
          <w:color w:val="000000"/>
        </w:rPr>
        <w:t>,</w:t>
      </w:r>
      <w:r w:rsidR="002A0AE0" w:rsidRPr="00721A23">
        <w:rPr>
          <w:rFonts w:ascii="Arial" w:hAnsi="Arial" w:cs="Arial"/>
          <w:color w:val="000000"/>
        </w:rPr>
        <w:t xml:space="preserve"> engagement.</w:t>
      </w:r>
    </w:p>
    <w:p w:rsidR="00B33F98" w:rsidRPr="00721A23" w:rsidRDefault="00B33F98" w:rsidP="00741FCA">
      <w:pPr>
        <w:widowControl w:val="0"/>
        <w:numPr>
          <w:ilvl w:val="0"/>
          <w:numId w:val="3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Making arrangements for the termination of our working relationship.</w:t>
      </w:r>
    </w:p>
    <w:p w:rsidR="00B33F98" w:rsidRPr="00721A23" w:rsidRDefault="007A2394" w:rsidP="00741FCA">
      <w:pPr>
        <w:widowControl w:val="0"/>
        <w:numPr>
          <w:ilvl w:val="0"/>
          <w:numId w:val="3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w:t>
      </w:r>
      <w:r w:rsidR="00B33F98" w:rsidRPr="00721A23">
        <w:rPr>
          <w:rFonts w:ascii="Arial" w:hAnsi="Arial" w:cs="Arial"/>
          <w:color w:val="000000"/>
        </w:rPr>
        <w:t>ducation, trainin</w:t>
      </w:r>
      <w:r w:rsidRPr="00721A23">
        <w:rPr>
          <w:rFonts w:ascii="Arial" w:hAnsi="Arial" w:cs="Arial"/>
          <w:color w:val="000000"/>
        </w:rPr>
        <w:t>g and development requirements.</w:t>
      </w:r>
    </w:p>
    <w:p w:rsidR="00B33F98" w:rsidRPr="00721A23" w:rsidRDefault="00B33F98" w:rsidP="00741FCA">
      <w:pPr>
        <w:widowControl w:val="0"/>
        <w:numPr>
          <w:ilvl w:val="0"/>
          <w:numId w:val="34"/>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Dealing with legal disputes involving </w:t>
      </w:r>
      <w:r w:rsidR="002A0AE0" w:rsidRPr="00721A23">
        <w:rPr>
          <w:rFonts w:ascii="Arial" w:hAnsi="Arial" w:cs="Arial"/>
          <w:color w:val="000000"/>
        </w:rPr>
        <w:t>Employees</w:t>
      </w:r>
      <w:r w:rsidRPr="00721A23">
        <w:rPr>
          <w:rFonts w:ascii="Arial" w:hAnsi="Arial" w:cs="Arial"/>
          <w:color w:val="000000"/>
        </w:rPr>
        <w:t>, including accidents at work.</w:t>
      </w:r>
    </w:p>
    <w:p w:rsidR="00B33F98" w:rsidRPr="00721A23" w:rsidRDefault="00B33F9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Asc</w:t>
      </w:r>
      <w:r w:rsidR="00DB5C04" w:rsidRPr="00721A23">
        <w:rPr>
          <w:rFonts w:ascii="Arial" w:hAnsi="Arial" w:cs="Arial"/>
          <w:color w:val="000000"/>
        </w:rPr>
        <w:t xml:space="preserve">ertaining </w:t>
      </w:r>
      <w:r w:rsidR="002A0AE0" w:rsidRPr="00721A23">
        <w:rPr>
          <w:rFonts w:ascii="Arial" w:hAnsi="Arial" w:cs="Arial"/>
          <w:color w:val="000000"/>
        </w:rPr>
        <w:t>an Employee’s</w:t>
      </w:r>
      <w:r w:rsidR="00DB5C04" w:rsidRPr="00721A23">
        <w:rPr>
          <w:rFonts w:ascii="Arial" w:hAnsi="Arial" w:cs="Arial"/>
          <w:color w:val="000000"/>
        </w:rPr>
        <w:t xml:space="preserve"> fitness to work.</w:t>
      </w:r>
    </w:p>
    <w:p w:rsidR="00B33F98" w:rsidRPr="00721A23" w:rsidRDefault="00DB5C04" w:rsidP="00741FCA">
      <w:pPr>
        <w:widowControl w:val="0"/>
        <w:numPr>
          <w:ilvl w:val="0"/>
          <w:numId w:val="3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Managing sickness absence.</w:t>
      </w:r>
    </w:p>
    <w:p w:rsidR="00B33F98" w:rsidRPr="00721A23" w:rsidRDefault="00B33F98" w:rsidP="00741FCA">
      <w:pPr>
        <w:widowControl w:val="0"/>
        <w:numPr>
          <w:ilvl w:val="0"/>
          <w:numId w:val="3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Complying with</w:t>
      </w:r>
      <w:r w:rsidR="00DB5C04" w:rsidRPr="00721A23">
        <w:rPr>
          <w:rFonts w:ascii="Arial" w:hAnsi="Arial" w:cs="Arial"/>
          <w:color w:val="000000"/>
        </w:rPr>
        <w:t xml:space="preserve"> health and safety obligations.</w:t>
      </w:r>
    </w:p>
    <w:p w:rsidR="00B33F98" w:rsidRPr="00721A23" w:rsidRDefault="002A0AE0" w:rsidP="00741FCA">
      <w:pPr>
        <w:widowControl w:val="0"/>
        <w:numPr>
          <w:ilvl w:val="0"/>
          <w:numId w:val="3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prevent fraud.</w:t>
      </w:r>
    </w:p>
    <w:p w:rsidR="00B33F98" w:rsidRPr="00721A23" w:rsidRDefault="00B33F98" w:rsidP="00741FCA">
      <w:pPr>
        <w:widowControl w:val="0"/>
        <w:numPr>
          <w:ilvl w:val="0"/>
          <w:numId w:val="3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monitor your use of our information and communication systems to ensure compliance with our IT policies.</w:t>
      </w:r>
    </w:p>
    <w:p w:rsidR="009704F9" w:rsidRPr="00721A23" w:rsidRDefault="00B33F98" w:rsidP="00741FCA">
      <w:pPr>
        <w:widowControl w:val="0"/>
        <w:numPr>
          <w:ilvl w:val="0"/>
          <w:numId w:val="4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network and information security, including preventing unauthorised access to our computer and electronic communications systems and preventing malicious software distribution.</w:t>
      </w:r>
    </w:p>
    <w:p w:rsidR="00B33F98" w:rsidRPr="00721A23" w:rsidRDefault="00B33F98" w:rsidP="00741FCA">
      <w:pPr>
        <w:widowControl w:val="0"/>
        <w:numPr>
          <w:ilvl w:val="0"/>
          <w:numId w:val="4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Equal opportunities monitoring.</w:t>
      </w:r>
    </w:p>
    <w:p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Some of the above grounds for processing will overlap and there may be several grounds which justify our use of </w:t>
      </w:r>
      <w:r w:rsidR="002A0AE0" w:rsidRPr="00721A23">
        <w:rPr>
          <w:rFonts w:ascii="Arial" w:hAnsi="Arial" w:cs="Arial"/>
          <w:color w:val="000000"/>
        </w:rPr>
        <w:t>an Employee’s</w:t>
      </w:r>
      <w:r w:rsidRPr="00721A23">
        <w:rPr>
          <w:rFonts w:ascii="Arial" w:hAnsi="Arial" w:cs="Arial"/>
          <w:color w:val="000000"/>
        </w:rPr>
        <w:t xml:space="preserve"> personal information.</w:t>
      </w:r>
    </w:p>
    <w:p w:rsidR="00D76843" w:rsidRPr="00721A23" w:rsidRDefault="00D7684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00E4520C" w:rsidRPr="00721A23">
        <w:rPr>
          <w:rFonts w:ascii="Arial" w:hAnsi="Arial" w:cs="Arial"/>
          <w:b/>
          <w:color w:val="000000"/>
        </w:rPr>
        <w:t xml:space="preserve">the </w:t>
      </w:r>
      <w:r w:rsidR="00EC0601" w:rsidRPr="00721A23">
        <w:rPr>
          <w:rFonts w:ascii="Arial" w:hAnsi="Arial" w:cs="Arial"/>
          <w:b/>
          <w:color w:val="000000"/>
        </w:rPr>
        <w:t>N</w:t>
      </w:r>
      <w:r w:rsidR="00E4520C" w:rsidRPr="00721A23">
        <w:rPr>
          <w:rFonts w:ascii="Arial" w:hAnsi="Arial" w:cs="Arial"/>
          <w:b/>
          <w:color w:val="000000"/>
        </w:rPr>
        <w:t xml:space="preserve">ursery </w:t>
      </w:r>
      <w:r w:rsidRPr="00721A23">
        <w:rPr>
          <w:rFonts w:ascii="Arial" w:hAnsi="Arial" w:cs="Arial"/>
          <w:b/>
          <w:color w:val="000000"/>
        </w:rPr>
        <w:t>will use personal information of Children</w:t>
      </w:r>
    </w:p>
    <w:p w:rsidR="0039468B" w:rsidRPr="00721A23" w:rsidRDefault="00D7684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002A0AE0" w:rsidRPr="00721A23">
        <w:rPr>
          <w:rFonts w:ascii="Arial" w:hAnsi="Arial" w:cs="Arial"/>
          <w:color w:val="000000"/>
        </w:rPr>
        <w:t xml:space="preserve">Children section within the </w:t>
      </w:r>
      <w:r w:rsidRPr="00721A23">
        <w:rPr>
          <w:rFonts w:ascii="Arial" w:hAnsi="Arial" w:cs="Arial"/>
          <w:color w:val="000000"/>
        </w:rPr>
        <w:t>Paragraph ent</w:t>
      </w:r>
      <w:r w:rsidR="002A0AE0" w:rsidRPr="00721A23">
        <w:rPr>
          <w:rFonts w:ascii="Arial" w:hAnsi="Arial" w:cs="Arial"/>
          <w:color w:val="000000"/>
        </w:rPr>
        <w:t>itled ‘The Kind of Information W</w:t>
      </w:r>
      <w:r w:rsidRPr="00721A23">
        <w:rPr>
          <w:rFonts w:ascii="Arial" w:hAnsi="Arial" w:cs="Arial"/>
          <w:color w:val="000000"/>
        </w:rPr>
        <w:t>e Hold About You’) primarily to allow us to perform our obligations (incl</w:t>
      </w:r>
      <w:r w:rsidR="002A0AE0" w:rsidRPr="00721A23">
        <w:rPr>
          <w:rFonts w:ascii="Arial" w:hAnsi="Arial" w:cs="Arial"/>
          <w:color w:val="000000"/>
        </w:rPr>
        <w:t>uding our legal obligations to</w:t>
      </w:r>
      <w:r w:rsidRPr="00721A23">
        <w:rPr>
          <w:rFonts w:ascii="Arial" w:hAnsi="Arial" w:cs="Arial"/>
          <w:color w:val="000000"/>
        </w:rPr>
        <w:t xml:space="preserve"> Children. The situations in which we will process personal information of Children are listed below.</w:t>
      </w:r>
    </w:p>
    <w:p w:rsidR="0039468B" w:rsidRPr="00721A23" w:rsidRDefault="0039468B" w:rsidP="0039468B">
      <w:pPr>
        <w:widowControl w:val="0"/>
        <w:autoSpaceDE w:val="0"/>
        <w:autoSpaceDN w:val="0"/>
        <w:adjustRightInd w:val="0"/>
        <w:spacing w:after="120" w:line="240" w:lineRule="auto"/>
        <w:ind w:left="480"/>
        <w:jc w:val="both"/>
        <w:rPr>
          <w:rFonts w:ascii="Arial" w:hAnsi="Arial" w:cs="Arial"/>
          <w:color w:val="000000"/>
        </w:rPr>
      </w:pPr>
    </w:p>
    <w:p w:rsidR="0039468B" w:rsidRPr="00721A23" w:rsidRDefault="0039468B"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Upon consent from the Parents, Personal Data of Children will be shared with schools for progression into the next stage of their education.</w:t>
      </w:r>
    </w:p>
    <w:p w:rsidR="0039468B"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Personal information of Children will be shared with local authorities without the consent of Parents where there is a situation where child protection is necessary</w:t>
      </w:r>
      <w:r w:rsidR="0039468B" w:rsidRPr="00721A23">
        <w:rPr>
          <w:rFonts w:ascii="Arial" w:hAnsi="Arial" w:cs="Arial"/>
          <w:color w:val="000000"/>
        </w:rPr>
        <w:t>.</w:t>
      </w:r>
    </w:p>
    <w:p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Children will be shared with local authorities without the consent of Parents for funding purposes.</w:t>
      </w:r>
    </w:p>
    <w:p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Ofsted will be allowed access to </w:t>
      </w:r>
      <w:r w:rsidR="00EC0601" w:rsidRPr="00721A23">
        <w:rPr>
          <w:rFonts w:ascii="Arial" w:hAnsi="Arial" w:cs="Arial"/>
          <w:color w:val="000000"/>
        </w:rPr>
        <w:t>the Nursery’s</w:t>
      </w:r>
      <w:r w:rsidR="00E4520C" w:rsidRPr="00721A23">
        <w:rPr>
          <w:rFonts w:ascii="Arial" w:hAnsi="Arial" w:cs="Arial"/>
          <w:color w:val="000000"/>
        </w:rPr>
        <w:t xml:space="preserve"> </w:t>
      </w:r>
      <w:r w:rsidRPr="00721A23">
        <w:rPr>
          <w:rFonts w:ascii="Arial" w:hAnsi="Arial" w:cs="Arial"/>
          <w:color w:val="000000"/>
        </w:rPr>
        <w:t>systems to review child protection records.</w:t>
      </w:r>
    </w:p>
    <w:p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ensure we meet the needs of the Children</w:t>
      </w:r>
    </w:p>
    <w:p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enable the appropriate funding to be received</w:t>
      </w:r>
    </w:p>
    <w:p w:rsidR="002F1718" w:rsidRPr="00721A23" w:rsidRDefault="002F171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 xml:space="preserve">Report on a Child’s progress whilst with </w:t>
      </w:r>
      <w:r w:rsidR="00EC0601" w:rsidRPr="00721A23">
        <w:rPr>
          <w:rFonts w:ascii="Arial" w:hAnsi="Arial" w:cs="Arial"/>
          <w:color w:val="000000"/>
        </w:rPr>
        <w:t>the Nursery</w:t>
      </w:r>
    </w:p>
    <w:p w:rsidR="00190228"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lastRenderedPageBreak/>
        <w:t>To check safeguarding records</w:t>
      </w:r>
    </w:p>
    <w:p w:rsidR="00190228"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complaint records</w:t>
      </w:r>
    </w:p>
    <w:p w:rsidR="00F7255A" w:rsidRPr="00721A23" w:rsidRDefault="00190228"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To check attendance patterns are recorded</w:t>
      </w:r>
    </w:p>
    <w:p w:rsidR="00DD12F1" w:rsidRPr="00721A23" w:rsidRDefault="00BD0597" w:rsidP="00F7255A">
      <w:pPr>
        <w:widowControl w:val="0"/>
        <w:numPr>
          <w:ilvl w:val="0"/>
          <w:numId w:val="35"/>
        </w:numPr>
        <w:autoSpaceDE w:val="0"/>
        <w:autoSpaceDN w:val="0"/>
        <w:adjustRightInd w:val="0"/>
        <w:spacing w:after="120" w:line="240" w:lineRule="auto"/>
        <w:ind w:left="480"/>
        <w:jc w:val="both"/>
        <w:rPr>
          <w:rFonts w:ascii="Arial" w:hAnsi="Arial" w:cs="Arial"/>
          <w:color w:val="000000"/>
        </w:rPr>
      </w:pPr>
      <w:r w:rsidRPr="00721A23">
        <w:rPr>
          <w:rFonts w:ascii="Arial" w:hAnsi="Arial" w:cs="Arial"/>
          <w:color w:val="000000"/>
        </w:rPr>
        <w:t>When a Child’s Progress Report is given to its Parent in order for that Parent to pass the same Progress Report to a school for application or enrolment purposes</w:t>
      </w:r>
    </w:p>
    <w:p w:rsidR="00D76843" w:rsidRPr="00721A23" w:rsidRDefault="00D76843">
      <w:pPr>
        <w:widowControl w:val="0"/>
        <w:autoSpaceDE w:val="0"/>
        <w:autoSpaceDN w:val="0"/>
        <w:adjustRightInd w:val="0"/>
        <w:spacing w:before="200" w:after="0" w:line="240" w:lineRule="auto"/>
        <w:jc w:val="both"/>
        <w:rPr>
          <w:rFonts w:ascii="Arial" w:hAnsi="Arial" w:cs="Arial"/>
          <w:b/>
          <w:color w:val="000000"/>
        </w:rPr>
      </w:pPr>
      <w:r w:rsidRPr="00721A23">
        <w:rPr>
          <w:rFonts w:ascii="Arial" w:hAnsi="Arial" w:cs="Arial"/>
          <w:b/>
          <w:color w:val="000000"/>
        </w:rPr>
        <w:t xml:space="preserve">Situations in which </w:t>
      </w:r>
      <w:r w:rsidR="00EC0601" w:rsidRPr="00721A23">
        <w:rPr>
          <w:rFonts w:ascii="Arial" w:hAnsi="Arial" w:cs="Arial"/>
          <w:b/>
          <w:color w:val="000000"/>
        </w:rPr>
        <w:t>the Nursery</w:t>
      </w:r>
      <w:r w:rsidR="00454C3C" w:rsidRPr="00721A23">
        <w:rPr>
          <w:rFonts w:ascii="Arial" w:hAnsi="Arial" w:cs="Arial"/>
          <w:b/>
          <w:color w:val="000000"/>
        </w:rPr>
        <w:t xml:space="preserve"> </w:t>
      </w:r>
      <w:r w:rsidRPr="00721A23">
        <w:rPr>
          <w:rFonts w:ascii="Arial" w:hAnsi="Arial" w:cs="Arial"/>
          <w:b/>
          <w:color w:val="000000"/>
        </w:rPr>
        <w:t>will use personal information of Parents</w:t>
      </w:r>
    </w:p>
    <w:p w:rsidR="00D52AD1" w:rsidRPr="00721A23" w:rsidRDefault="00D76843">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 xml:space="preserve">We need all the categories of information in the list above (see </w:t>
      </w:r>
      <w:r w:rsidR="002A0AE0" w:rsidRPr="00721A23">
        <w:rPr>
          <w:rFonts w:ascii="Arial" w:hAnsi="Arial" w:cs="Arial"/>
          <w:color w:val="000000"/>
        </w:rPr>
        <w:t xml:space="preserve">Parents section within the </w:t>
      </w:r>
      <w:r w:rsidRPr="00721A23">
        <w:rPr>
          <w:rFonts w:ascii="Arial" w:hAnsi="Arial" w:cs="Arial"/>
          <w:color w:val="000000"/>
        </w:rPr>
        <w:t xml:space="preserve">Paragraph entitled ‘The Kind of Information we Hold About You’) primarily to allow us to perform our </w:t>
      </w:r>
      <w:r w:rsidR="009704F9" w:rsidRPr="00721A23">
        <w:rPr>
          <w:rFonts w:ascii="Arial" w:hAnsi="Arial" w:cs="Arial"/>
          <w:color w:val="000000"/>
        </w:rPr>
        <w:t xml:space="preserve">contracts with Parents and to enable us to comply with legal </w:t>
      </w:r>
      <w:r w:rsidRPr="00721A23">
        <w:rPr>
          <w:rFonts w:ascii="Arial" w:hAnsi="Arial" w:cs="Arial"/>
          <w:color w:val="000000"/>
        </w:rPr>
        <w:t xml:space="preserve">obligations. The situations in which we will process personal information of </w:t>
      </w:r>
      <w:r w:rsidR="009704F9" w:rsidRPr="00721A23">
        <w:rPr>
          <w:rFonts w:ascii="Arial" w:hAnsi="Arial" w:cs="Arial"/>
          <w:color w:val="000000"/>
        </w:rPr>
        <w:t>Parents</w:t>
      </w:r>
      <w:r w:rsidRPr="00721A23">
        <w:rPr>
          <w:rFonts w:ascii="Arial" w:hAnsi="Arial" w:cs="Arial"/>
          <w:color w:val="000000"/>
        </w:rPr>
        <w:t xml:space="preserve"> are listed below.</w:t>
      </w:r>
    </w:p>
    <w:p w:rsidR="002A0AE0" w:rsidRPr="00721A23" w:rsidRDefault="002A0AE0" w:rsidP="002A0AE0">
      <w:pPr>
        <w:widowControl w:val="0"/>
        <w:autoSpaceDE w:val="0"/>
        <w:autoSpaceDN w:val="0"/>
        <w:adjustRightInd w:val="0"/>
        <w:spacing w:after="0" w:line="240" w:lineRule="auto"/>
        <w:jc w:val="both"/>
        <w:rPr>
          <w:rFonts w:ascii="Arial" w:hAnsi="Arial" w:cs="Arial"/>
          <w:color w:val="000000"/>
        </w:rPr>
      </w:pPr>
    </w:p>
    <w:p w:rsidR="00D52AD1" w:rsidRPr="00721A23" w:rsidRDefault="00D52AD1"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The personal information of Parents will be shared with local authorities without the consent of Parents for funding purposes.</w:t>
      </w:r>
    </w:p>
    <w:p w:rsidR="002F1718" w:rsidRPr="00721A23" w:rsidRDefault="002F171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report on a Child’s attendance</w:t>
      </w:r>
    </w:p>
    <w:p w:rsidR="002F1718" w:rsidRPr="00721A23" w:rsidRDefault="002F1718" w:rsidP="00741FCA">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be able to contact a Parent or a Child’s emergency contact about their Child</w:t>
      </w:r>
    </w:p>
    <w:p w:rsidR="00100839" w:rsidRPr="00721A23" w:rsidRDefault="002F1718" w:rsidP="00100839">
      <w:pPr>
        <w:widowControl w:val="0"/>
        <w:numPr>
          <w:ilvl w:val="0"/>
          <w:numId w:val="3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ensure nursery fees are paid</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w:t>
      </w:r>
      <w:r w:rsidR="009704F9" w:rsidRPr="00721A23">
        <w:rPr>
          <w:rFonts w:ascii="Arial" w:hAnsi="Arial" w:cs="Arial"/>
          <w:b/>
          <w:bCs/>
          <w:color w:val="000000"/>
        </w:rPr>
        <w:t>Employees and Parents</w:t>
      </w:r>
      <w:r w:rsidRPr="00721A23">
        <w:rPr>
          <w:rFonts w:ascii="Arial" w:hAnsi="Arial" w:cs="Arial"/>
          <w:b/>
          <w:bCs/>
          <w:color w:val="000000"/>
        </w:rPr>
        <w:t xml:space="preserve"> fail to provide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If </w:t>
      </w:r>
      <w:r w:rsidR="009704F9" w:rsidRPr="00721A23">
        <w:rPr>
          <w:rFonts w:ascii="Arial" w:hAnsi="Arial" w:cs="Arial"/>
          <w:color w:val="000000"/>
        </w:rPr>
        <w:t xml:space="preserve">Employees </w:t>
      </w:r>
      <w:r w:rsidR="00C1208E" w:rsidRPr="00721A23">
        <w:rPr>
          <w:rFonts w:ascii="Arial" w:hAnsi="Arial" w:cs="Arial"/>
          <w:color w:val="000000"/>
        </w:rPr>
        <w:t>and</w:t>
      </w:r>
      <w:r w:rsidR="009704F9" w:rsidRPr="00721A23">
        <w:rPr>
          <w:rFonts w:ascii="Arial" w:hAnsi="Arial" w:cs="Arial"/>
          <w:color w:val="000000"/>
        </w:rPr>
        <w:t xml:space="preserve"> Parents </w:t>
      </w:r>
      <w:r w:rsidRPr="00721A23">
        <w:rPr>
          <w:rFonts w:ascii="Arial" w:hAnsi="Arial" w:cs="Arial"/>
          <w:color w:val="000000"/>
        </w:rPr>
        <w:t xml:space="preserve">fail to provide certain information when requested, we may not be able to perform the </w:t>
      </w:r>
      <w:r w:rsidR="005072C2" w:rsidRPr="00721A23">
        <w:rPr>
          <w:rFonts w:ascii="Arial" w:hAnsi="Arial" w:cs="Arial"/>
          <w:color w:val="000000"/>
        </w:rPr>
        <w:t xml:space="preserve">respective </w:t>
      </w:r>
      <w:r w:rsidRPr="00721A23">
        <w:rPr>
          <w:rFonts w:ascii="Arial" w:hAnsi="Arial" w:cs="Arial"/>
          <w:color w:val="000000"/>
        </w:rPr>
        <w:t>contract</w:t>
      </w:r>
      <w:r w:rsidR="009704F9" w:rsidRPr="00721A23">
        <w:rPr>
          <w:rFonts w:ascii="Arial" w:hAnsi="Arial" w:cs="Arial"/>
          <w:color w:val="000000"/>
        </w:rPr>
        <w:t xml:space="preserve">s we have entered into with </w:t>
      </w:r>
      <w:r w:rsidR="00C1208E" w:rsidRPr="00721A23">
        <w:rPr>
          <w:rFonts w:ascii="Arial" w:hAnsi="Arial" w:cs="Arial"/>
          <w:color w:val="000000"/>
        </w:rPr>
        <w:t>Employees and Parents</w:t>
      </w:r>
      <w:r w:rsidRPr="00721A23">
        <w:rPr>
          <w:rFonts w:ascii="Arial" w:hAnsi="Arial" w:cs="Arial"/>
          <w:color w:val="000000"/>
        </w:rPr>
        <w:t>, or we may be prevented from complying with our</w:t>
      </w:r>
      <w:r w:rsidR="005072C2" w:rsidRPr="00721A23">
        <w:rPr>
          <w:rFonts w:ascii="Arial" w:hAnsi="Arial" w:cs="Arial"/>
          <w:color w:val="000000"/>
        </w:rPr>
        <w:t xml:space="preserve"> respective </w:t>
      </w:r>
      <w:r w:rsidRPr="00721A23">
        <w:rPr>
          <w:rFonts w:ascii="Arial" w:hAnsi="Arial" w:cs="Arial"/>
          <w:color w:val="000000"/>
        </w:rPr>
        <w:t>legal obligations</w:t>
      </w:r>
      <w:r w:rsidR="005072C2" w:rsidRPr="00721A23">
        <w:rPr>
          <w:rFonts w:ascii="Arial" w:hAnsi="Arial" w:cs="Arial"/>
          <w:color w:val="000000"/>
        </w:rPr>
        <w:t xml:space="preserve"> to </w:t>
      </w:r>
      <w:r w:rsidR="00C1208E" w:rsidRPr="00721A23">
        <w:rPr>
          <w:rFonts w:ascii="Arial" w:hAnsi="Arial" w:cs="Arial"/>
          <w:color w:val="000000"/>
        </w:rPr>
        <w:t>Employees, Children and Parents</w:t>
      </w:r>
      <w:r w:rsidRPr="00721A23">
        <w:rPr>
          <w:rFonts w:ascii="Arial" w:hAnsi="Arial" w:cs="Arial"/>
          <w:color w:val="000000"/>
        </w:rPr>
        <w: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Change of purpose</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9825E0">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use Your</w:t>
      </w:r>
      <w:r w:rsidR="00B33F98" w:rsidRPr="00721A23">
        <w:rPr>
          <w:rFonts w:ascii="Arial" w:hAnsi="Arial" w:cs="Arial"/>
          <w:color w:val="000000"/>
        </w:rPr>
        <w:t xml:space="preserve"> personal information for the purposes for which we collected it, unless we reasonably consider that we need to use it for another reason and that reason is compatible with the original purpose. If we need to use </w:t>
      </w:r>
      <w:r w:rsidRPr="00721A23">
        <w:rPr>
          <w:rFonts w:ascii="Arial" w:hAnsi="Arial" w:cs="Arial"/>
          <w:color w:val="000000"/>
        </w:rPr>
        <w:t>Your</w:t>
      </w:r>
      <w:r w:rsidR="005072C2" w:rsidRPr="00721A23">
        <w:rPr>
          <w:rFonts w:ascii="Arial" w:hAnsi="Arial" w:cs="Arial"/>
          <w:color w:val="000000"/>
        </w:rPr>
        <w:t xml:space="preserve"> </w:t>
      </w:r>
      <w:r w:rsidR="00B33F98" w:rsidRPr="00721A23">
        <w:rPr>
          <w:rFonts w:ascii="Arial" w:hAnsi="Arial" w:cs="Arial"/>
          <w:color w:val="000000"/>
        </w:rPr>
        <w:t xml:space="preserve">personal information for an unrelated purpose, we will notify </w:t>
      </w:r>
      <w:r w:rsidR="005072C2" w:rsidRPr="00721A23">
        <w:rPr>
          <w:rFonts w:ascii="Arial" w:hAnsi="Arial" w:cs="Arial"/>
          <w:color w:val="000000"/>
        </w:rPr>
        <w:t>the Employee, Child or Parent</w:t>
      </w:r>
      <w:r w:rsidR="002362BF" w:rsidRPr="00721A23">
        <w:rPr>
          <w:rFonts w:ascii="Arial" w:hAnsi="Arial" w:cs="Arial"/>
          <w:color w:val="000000"/>
        </w:rPr>
        <w:t>,</w:t>
      </w:r>
      <w:r w:rsidR="005072C2" w:rsidRPr="00721A23">
        <w:rPr>
          <w:rFonts w:ascii="Arial" w:hAnsi="Arial" w:cs="Arial"/>
          <w:color w:val="000000"/>
        </w:rPr>
        <w:t xml:space="preserve"> as is appropriate</w:t>
      </w:r>
      <w:r w:rsidR="00B33F98" w:rsidRPr="00721A23">
        <w:rPr>
          <w:rFonts w:ascii="Arial" w:hAnsi="Arial" w:cs="Arial"/>
          <w:color w:val="000000"/>
        </w:rPr>
        <w:t xml:space="preserve"> </w:t>
      </w:r>
      <w:r w:rsidR="002362BF" w:rsidRPr="00721A23">
        <w:rPr>
          <w:rFonts w:ascii="Arial" w:hAnsi="Arial" w:cs="Arial"/>
          <w:color w:val="000000"/>
        </w:rPr>
        <w:t xml:space="preserve">in the circumstances, </w:t>
      </w:r>
      <w:r w:rsidR="00B33F98" w:rsidRPr="00721A23">
        <w:rPr>
          <w:rFonts w:ascii="Arial" w:hAnsi="Arial" w:cs="Arial"/>
          <w:color w:val="000000"/>
        </w:rPr>
        <w:t>and we will explain the legal basis which allows us to do so.</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Please note that we may process </w:t>
      </w:r>
      <w:r w:rsidR="002362BF" w:rsidRPr="00721A23">
        <w:rPr>
          <w:rFonts w:ascii="Arial" w:hAnsi="Arial" w:cs="Arial"/>
          <w:color w:val="000000"/>
        </w:rPr>
        <w:t xml:space="preserve">an Employee’s, a Child’s or a Parent’s </w:t>
      </w:r>
      <w:r w:rsidRPr="00721A23">
        <w:rPr>
          <w:rFonts w:ascii="Arial" w:hAnsi="Arial" w:cs="Arial"/>
          <w:color w:val="000000"/>
        </w:rPr>
        <w:t>personal infor</w:t>
      </w:r>
      <w:r w:rsidR="002362BF" w:rsidRPr="00721A23">
        <w:rPr>
          <w:rFonts w:ascii="Arial" w:hAnsi="Arial" w:cs="Arial"/>
          <w:color w:val="000000"/>
        </w:rPr>
        <w:t>mation without their respective</w:t>
      </w:r>
      <w:r w:rsidRPr="00721A23">
        <w:rPr>
          <w:rFonts w:ascii="Arial" w:hAnsi="Arial" w:cs="Arial"/>
          <w:color w:val="000000"/>
        </w:rPr>
        <w:t xml:space="preserve"> knowledge or consent, </w:t>
      </w:r>
      <w:r w:rsidR="002362BF" w:rsidRPr="00721A23">
        <w:rPr>
          <w:rFonts w:ascii="Arial" w:hAnsi="Arial" w:cs="Arial"/>
          <w:color w:val="000000"/>
        </w:rPr>
        <w:t xml:space="preserve">as relevant to the circumstances, </w:t>
      </w:r>
      <w:r w:rsidRPr="00721A23">
        <w:rPr>
          <w:rFonts w:ascii="Arial" w:hAnsi="Arial" w:cs="Arial"/>
          <w:color w:val="000000"/>
        </w:rPr>
        <w:t>in compliance with the above rules, where this is required or permitted by law.</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HOW WE USE PARTICULARLY SENSITIVE PERSONAL INFORMATION</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proofErr w:type="gramStart"/>
            <w:r w:rsidRPr="00721A23">
              <w:rPr>
                <w:rFonts w:ascii="Arial" w:hAnsi="Arial" w:cs="Arial"/>
                <w:color w:val="000000"/>
              </w:rPr>
              <w:t>”Special</w:t>
            </w:r>
            <w:proofErr w:type="gramEnd"/>
            <w:r w:rsidRPr="00721A23">
              <w:rPr>
                <w:rFonts w:ascii="Arial" w:hAnsi="Arial" w:cs="Arial"/>
                <w:color w:val="000000"/>
              </w:rPr>
              <w:t xml:space="preserve">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In limited circumstances, with </w:t>
            </w:r>
            <w:r w:rsidR="005072C2" w:rsidRPr="00721A23">
              <w:rPr>
                <w:rFonts w:ascii="Arial" w:hAnsi="Arial" w:cs="Arial"/>
                <w:color w:val="000000"/>
              </w:rPr>
              <w:t>Employee or Parent</w:t>
            </w:r>
            <w:r w:rsidRPr="00721A23">
              <w:rPr>
                <w:rFonts w:ascii="Arial" w:hAnsi="Arial" w:cs="Arial"/>
                <w:color w:val="000000"/>
              </w:rPr>
              <w:t xml:space="preserve"> explicit written consent.</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2. Where we need to carry out our legal obligations or exercise rights in connection with </w:t>
            </w:r>
            <w:r w:rsidR="00C1208E" w:rsidRPr="00721A23">
              <w:rPr>
                <w:rFonts w:ascii="Arial" w:hAnsi="Arial" w:cs="Arial"/>
                <w:color w:val="000000"/>
              </w:rPr>
              <w:t xml:space="preserve">Employee </w:t>
            </w:r>
            <w:r w:rsidRPr="00721A23">
              <w:rPr>
                <w:rFonts w:ascii="Arial" w:hAnsi="Arial" w:cs="Arial"/>
                <w:color w:val="000000"/>
              </w:rPr>
              <w:t>employment.</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lastRenderedPageBreak/>
              <w:t>3. Where it is needed in the public interest, such as for equal opportunities monitoring</w:t>
            </w:r>
            <w:r w:rsidR="005072C2" w:rsidRPr="00721A23">
              <w:rPr>
                <w:rFonts w:ascii="Arial" w:hAnsi="Arial" w:cs="Arial"/>
                <w:color w:val="000000"/>
              </w:rPr>
              <w:t xml:space="preserve"> o</w:t>
            </w:r>
            <w:r w:rsidRPr="00721A23">
              <w:rPr>
                <w:rFonts w:ascii="Arial" w:hAnsi="Arial" w:cs="Arial"/>
                <w:color w:val="000000"/>
              </w:rPr>
              <w:t xml:space="preserve">r in relation to </w:t>
            </w:r>
            <w:r w:rsidR="005072C2" w:rsidRPr="00721A23">
              <w:rPr>
                <w:rFonts w:ascii="Arial" w:hAnsi="Arial" w:cs="Arial"/>
                <w:color w:val="000000"/>
              </w:rPr>
              <w:t>our occupational pension scheme</w:t>
            </w:r>
            <w:r w:rsidRPr="00721A23">
              <w:rPr>
                <w:rFonts w:ascii="Arial" w:hAnsi="Arial" w:cs="Arial"/>
                <w:color w:val="000000"/>
              </w:rPr>
              <w:t>.</w:t>
            </w:r>
          </w:p>
          <w:p w:rsidR="00B33F98" w:rsidRPr="00721A23" w:rsidRDefault="00B33F98" w:rsidP="00C1208E">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process this type of information where it is needed in relation to legal claims or where it is needed to protect </w:t>
            </w:r>
            <w:r w:rsidR="009D4126" w:rsidRPr="00721A23">
              <w:rPr>
                <w:rFonts w:ascii="Arial" w:hAnsi="Arial" w:cs="Arial"/>
                <w:color w:val="000000"/>
              </w:rPr>
              <w:t xml:space="preserve">an </w:t>
            </w:r>
            <w:r w:rsidR="005072C2" w:rsidRPr="00721A23">
              <w:rPr>
                <w:rFonts w:ascii="Arial" w:hAnsi="Arial" w:cs="Arial"/>
                <w:color w:val="000000"/>
              </w:rPr>
              <w:t xml:space="preserve">Employee, </w:t>
            </w:r>
            <w:r w:rsidR="009D4126" w:rsidRPr="00721A23">
              <w:rPr>
                <w:rFonts w:ascii="Arial" w:hAnsi="Arial" w:cs="Arial"/>
                <w:color w:val="000000"/>
              </w:rPr>
              <w:t xml:space="preserve">a </w:t>
            </w:r>
            <w:r w:rsidR="005072C2" w:rsidRPr="00721A23">
              <w:rPr>
                <w:rFonts w:ascii="Arial" w:hAnsi="Arial" w:cs="Arial"/>
                <w:color w:val="000000"/>
              </w:rPr>
              <w:t xml:space="preserve">Child or a Parents’ </w:t>
            </w:r>
            <w:r w:rsidRPr="00721A23">
              <w:rPr>
                <w:rFonts w:ascii="Arial" w:hAnsi="Arial" w:cs="Arial"/>
                <w:color w:val="000000"/>
              </w:rPr>
              <w:t xml:space="preserve">interests (or someone else’s interests) and </w:t>
            </w:r>
            <w:r w:rsidR="009D4126" w:rsidRPr="00721A23">
              <w:rPr>
                <w:rFonts w:ascii="Arial" w:hAnsi="Arial" w:cs="Arial"/>
                <w:color w:val="000000"/>
              </w:rPr>
              <w:t xml:space="preserve">the Employee, Child or Parent as is appropriate is </w:t>
            </w:r>
            <w:r w:rsidRPr="00721A23">
              <w:rPr>
                <w:rFonts w:ascii="Arial" w:hAnsi="Arial" w:cs="Arial"/>
                <w:color w:val="000000"/>
              </w:rPr>
              <w:t xml:space="preserve">not capable of giving </w:t>
            </w:r>
            <w:r w:rsidR="009D4126" w:rsidRPr="00721A23">
              <w:rPr>
                <w:rFonts w:ascii="Arial" w:hAnsi="Arial" w:cs="Arial"/>
                <w:color w:val="000000"/>
              </w:rPr>
              <w:t>co</w:t>
            </w:r>
            <w:r w:rsidRPr="00721A23">
              <w:rPr>
                <w:rFonts w:ascii="Arial" w:hAnsi="Arial" w:cs="Arial"/>
                <w:color w:val="000000"/>
              </w:rPr>
              <w:t xml:space="preserve">nsent, or where </w:t>
            </w:r>
            <w:r w:rsidR="009D4126" w:rsidRPr="00721A23">
              <w:rPr>
                <w:rFonts w:ascii="Arial" w:hAnsi="Arial" w:cs="Arial"/>
                <w:color w:val="000000"/>
              </w:rPr>
              <w:t xml:space="preserve">the Employee or Parent </w:t>
            </w:r>
            <w:r w:rsidRPr="00721A23">
              <w:rPr>
                <w:rFonts w:ascii="Arial" w:hAnsi="Arial" w:cs="Arial"/>
                <w:color w:val="000000"/>
              </w:rPr>
              <w:t>ha</w:t>
            </w:r>
            <w:r w:rsidR="009D4126" w:rsidRPr="00721A23">
              <w:rPr>
                <w:rFonts w:ascii="Arial" w:hAnsi="Arial" w:cs="Arial"/>
                <w:color w:val="000000"/>
              </w:rPr>
              <w:t>s</w:t>
            </w:r>
            <w:r w:rsidRPr="00721A23">
              <w:rPr>
                <w:rFonts w:ascii="Arial" w:hAnsi="Arial" w:cs="Arial"/>
                <w:color w:val="000000"/>
              </w:rPr>
              <w:t xml:space="preserve"> already made the information public.</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EC0601">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The Nursery’s</w:t>
      </w:r>
      <w:r w:rsidR="00454C3C" w:rsidRPr="00721A23">
        <w:rPr>
          <w:rFonts w:ascii="Arial" w:hAnsi="Arial" w:cs="Arial"/>
          <w:b/>
          <w:bCs/>
          <w:color w:val="000000"/>
        </w:rPr>
        <w:t xml:space="preserve"> </w:t>
      </w:r>
      <w:r w:rsidR="00B33F98" w:rsidRPr="00721A23">
        <w:rPr>
          <w:rFonts w:ascii="Arial" w:hAnsi="Arial" w:cs="Arial"/>
          <w:b/>
          <w:bCs/>
          <w:color w:val="000000"/>
        </w:rPr>
        <w:t>obligations as an employer</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We will use particularly sensitive personal information </w:t>
      </w:r>
      <w:r w:rsidR="009D4126" w:rsidRPr="00721A23">
        <w:rPr>
          <w:rFonts w:ascii="Arial" w:hAnsi="Arial" w:cs="Arial"/>
          <w:color w:val="000000"/>
        </w:rPr>
        <w:t xml:space="preserve">of </w:t>
      </w:r>
      <w:r w:rsidR="002362BF" w:rsidRPr="00721A23">
        <w:rPr>
          <w:rFonts w:ascii="Arial" w:hAnsi="Arial" w:cs="Arial"/>
          <w:color w:val="000000"/>
        </w:rPr>
        <w:t>E</w:t>
      </w:r>
      <w:r w:rsidR="009D4126" w:rsidRPr="00721A23">
        <w:rPr>
          <w:rFonts w:ascii="Arial" w:hAnsi="Arial" w:cs="Arial"/>
          <w:color w:val="000000"/>
        </w:rPr>
        <w:t xml:space="preserve">mployees </w:t>
      </w:r>
      <w:r w:rsidRPr="00721A23">
        <w:rPr>
          <w:rFonts w:ascii="Arial" w:hAnsi="Arial" w:cs="Arial"/>
          <w:color w:val="000000"/>
        </w:rPr>
        <w:t>in the following ways: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rsidP="00741FCA">
      <w:pPr>
        <w:widowControl w:val="0"/>
        <w:numPr>
          <w:ilvl w:val="0"/>
          <w:numId w:val="4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We will use information relating to leaves of absence, which may include sickness absence or family related leaves, to comply with employment and other laws.</w:t>
      </w:r>
    </w:p>
    <w:p w:rsidR="00B33F98" w:rsidRPr="00721A23" w:rsidRDefault="00B33F98" w:rsidP="00741FCA">
      <w:pPr>
        <w:widowControl w:val="0"/>
        <w:numPr>
          <w:ilvl w:val="0"/>
          <w:numId w:val="42"/>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We will use information about </w:t>
      </w:r>
      <w:r w:rsidR="009D4126" w:rsidRPr="00721A23">
        <w:rPr>
          <w:rFonts w:ascii="Arial" w:hAnsi="Arial" w:cs="Arial"/>
          <w:color w:val="000000"/>
        </w:rPr>
        <w:t xml:space="preserve">the </w:t>
      </w:r>
      <w:r w:rsidRPr="00721A23">
        <w:rPr>
          <w:rFonts w:ascii="Arial" w:hAnsi="Arial" w:cs="Arial"/>
          <w:color w:val="000000"/>
        </w:rPr>
        <w:t>physical or mental health</w:t>
      </w:r>
      <w:r w:rsidR="009D4126" w:rsidRPr="00721A23">
        <w:rPr>
          <w:rFonts w:ascii="Arial" w:hAnsi="Arial" w:cs="Arial"/>
          <w:color w:val="000000"/>
        </w:rPr>
        <w:t xml:space="preserve"> of an Employee</w:t>
      </w:r>
      <w:r w:rsidRPr="00721A23">
        <w:rPr>
          <w:rFonts w:ascii="Arial" w:hAnsi="Arial" w:cs="Arial"/>
          <w:color w:val="000000"/>
        </w:rPr>
        <w:t xml:space="preserve">, or </w:t>
      </w:r>
      <w:r w:rsidR="009D4126" w:rsidRPr="00721A23">
        <w:rPr>
          <w:rFonts w:ascii="Arial" w:hAnsi="Arial" w:cs="Arial"/>
          <w:color w:val="000000"/>
        </w:rPr>
        <w:t xml:space="preserve">their </w:t>
      </w:r>
      <w:r w:rsidRPr="00721A23">
        <w:rPr>
          <w:rFonts w:ascii="Arial" w:hAnsi="Arial" w:cs="Arial"/>
          <w:color w:val="000000"/>
        </w:rPr>
        <w:t xml:space="preserve">disability status, to ensure </w:t>
      </w:r>
      <w:r w:rsidR="009D4126" w:rsidRPr="00721A23">
        <w:rPr>
          <w:rFonts w:ascii="Arial" w:hAnsi="Arial" w:cs="Arial"/>
          <w:color w:val="000000"/>
        </w:rPr>
        <w:t>Employee</w:t>
      </w:r>
      <w:r w:rsidRPr="00721A23">
        <w:rPr>
          <w:rFonts w:ascii="Arial" w:hAnsi="Arial" w:cs="Arial"/>
          <w:color w:val="000000"/>
        </w:rPr>
        <w:t xml:space="preserve"> health and safety in the workplace and to assess </w:t>
      </w:r>
      <w:r w:rsidR="009D4126" w:rsidRPr="00721A23">
        <w:rPr>
          <w:rFonts w:ascii="Arial" w:hAnsi="Arial" w:cs="Arial"/>
          <w:color w:val="000000"/>
        </w:rPr>
        <w:t xml:space="preserve">the </w:t>
      </w:r>
      <w:r w:rsidRPr="00721A23">
        <w:rPr>
          <w:rFonts w:ascii="Arial" w:hAnsi="Arial" w:cs="Arial"/>
          <w:color w:val="000000"/>
        </w:rPr>
        <w:t xml:space="preserve">fitness </w:t>
      </w:r>
      <w:r w:rsidR="009D4126" w:rsidRPr="00721A23">
        <w:rPr>
          <w:rFonts w:ascii="Arial" w:hAnsi="Arial" w:cs="Arial"/>
          <w:color w:val="000000"/>
        </w:rPr>
        <w:t xml:space="preserve">of Employees </w:t>
      </w:r>
      <w:r w:rsidRPr="00721A23">
        <w:rPr>
          <w:rFonts w:ascii="Arial" w:hAnsi="Arial" w:cs="Arial"/>
          <w:color w:val="000000"/>
        </w:rPr>
        <w:t>to work, to provide appropriate workplace adjustments, to monitor and manage sickness absence and to administer benefits including statutory maternity pay, statutory sick pay, pensions and permanent health insurance.</w:t>
      </w:r>
    </w:p>
    <w:p w:rsidR="00B33F98" w:rsidRPr="00721A23" w:rsidRDefault="00B33F98" w:rsidP="00741FCA">
      <w:pPr>
        <w:widowControl w:val="0"/>
        <w:numPr>
          <w:ilvl w:val="0"/>
          <w:numId w:val="43"/>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 xml:space="preserve">We will use information about </w:t>
      </w:r>
      <w:r w:rsidR="002362BF" w:rsidRPr="00721A23">
        <w:rPr>
          <w:rFonts w:ascii="Arial" w:hAnsi="Arial" w:cs="Arial"/>
          <w:color w:val="000000"/>
        </w:rPr>
        <w:t>a</w:t>
      </w:r>
      <w:r w:rsidR="000D5F12" w:rsidRPr="00721A23">
        <w:rPr>
          <w:rFonts w:ascii="Arial" w:hAnsi="Arial" w:cs="Arial"/>
          <w:color w:val="000000"/>
        </w:rPr>
        <w:t>n Employee’s</w:t>
      </w:r>
      <w:r w:rsidRPr="00721A23">
        <w:rPr>
          <w:rFonts w:ascii="Arial" w:hAnsi="Arial" w:cs="Arial"/>
          <w:color w:val="000000"/>
        </w:rPr>
        <w:t xml:space="preserve"> race or national or ethnic origin, religious, philosophical or moral beliefs, or </w:t>
      </w:r>
      <w:r w:rsidR="002362BF" w:rsidRPr="00721A23">
        <w:rPr>
          <w:rFonts w:ascii="Arial" w:hAnsi="Arial" w:cs="Arial"/>
          <w:color w:val="000000"/>
        </w:rPr>
        <w:t>an Employee’s</w:t>
      </w:r>
      <w:r w:rsidRPr="00721A23">
        <w:rPr>
          <w:rFonts w:ascii="Arial" w:hAnsi="Arial" w:cs="Arial"/>
          <w:color w:val="000000"/>
        </w:rPr>
        <w:t xml:space="preserve"> sexual life or sexual orientation, to ensure meaningful equal opportunity monitoring and reporting.</w:t>
      </w:r>
    </w:p>
    <w:p w:rsidR="00B33F98" w:rsidRPr="00721A23" w:rsidRDefault="00B33F98">
      <w:pPr>
        <w:widowControl w:val="0"/>
        <w:autoSpaceDE w:val="0"/>
        <w:autoSpaceDN w:val="0"/>
        <w:adjustRightInd w:val="0"/>
        <w:spacing w:before="200" w:after="0" w:line="240" w:lineRule="auto"/>
        <w:jc w:val="both"/>
        <w:rPr>
          <w:rFonts w:ascii="Arial" w:hAnsi="Arial" w:cs="Arial"/>
          <w:b/>
          <w:bCs/>
          <w:color w:val="000000"/>
        </w:rPr>
      </w:pPr>
      <w:r w:rsidRPr="00721A23">
        <w:rPr>
          <w:rFonts w:ascii="Arial" w:hAnsi="Arial" w:cs="Arial"/>
          <w:b/>
          <w:bCs/>
          <w:color w:val="000000"/>
        </w:rPr>
        <w:t xml:space="preserve">Do we need </w:t>
      </w:r>
      <w:r w:rsidR="00052BFF" w:rsidRPr="00721A23">
        <w:rPr>
          <w:rFonts w:ascii="Arial" w:hAnsi="Arial" w:cs="Arial"/>
          <w:b/>
          <w:bCs/>
          <w:color w:val="000000"/>
        </w:rPr>
        <w:t xml:space="preserve">Employee </w:t>
      </w:r>
      <w:r w:rsidRPr="00721A23">
        <w:rPr>
          <w:rFonts w:ascii="Arial" w:hAnsi="Arial" w:cs="Arial"/>
          <w:b/>
          <w:bCs/>
          <w:color w:val="000000"/>
        </w:rPr>
        <w:t>consent?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052BF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do not need the</w:t>
      </w:r>
      <w:r w:rsidR="00B33F98" w:rsidRPr="00721A23">
        <w:rPr>
          <w:rFonts w:ascii="Arial" w:hAnsi="Arial" w:cs="Arial"/>
          <w:color w:val="000000"/>
        </w:rPr>
        <w:t xml:space="preserve"> consent </w:t>
      </w:r>
      <w:r w:rsidRPr="00721A23">
        <w:rPr>
          <w:rFonts w:ascii="Arial" w:hAnsi="Arial" w:cs="Arial"/>
          <w:color w:val="000000"/>
        </w:rPr>
        <w:t xml:space="preserve">of Employees </w:t>
      </w:r>
      <w:r w:rsidR="00B33F98" w:rsidRPr="00721A23">
        <w:rPr>
          <w:rFonts w:ascii="Arial" w:hAnsi="Arial" w:cs="Arial"/>
          <w:color w:val="000000"/>
        </w:rPr>
        <w:t xml:space="preserve">if we use special categories of personal information in accordance with our written policy to carry out our legal obligations or exercise specific rights in the field of employment law. In limited circumstances, we may approach </w:t>
      </w:r>
      <w:r w:rsidRPr="00721A23">
        <w:rPr>
          <w:rFonts w:ascii="Arial" w:hAnsi="Arial" w:cs="Arial"/>
          <w:color w:val="000000"/>
        </w:rPr>
        <w:t>Employees</w:t>
      </w:r>
      <w:r w:rsidR="00B33F98" w:rsidRPr="00721A23">
        <w:rPr>
          <w:rFonts w:ascii="Arial" w:hAnsi="Arial" w:cs="Arial"/>
          <w:color w:val="000000"/>
        </w:rPr>
        <w:t xml:space="preserve"> for </w:t>
      </w:r>
      <w:r w:rsidRPr="00721A23">
        <w:rPr>
          <w:rFonts w:ascii="Arial" w:hAnsi="Arial" w:cs="Arial"/>
          <w:color w:val="000000"/>
        </w:rPr>
        <w:t>their</w:t>
      </w:r>
      <w:r w:rsidR="00B33F98" w:rsidRPr="00721A23">
        <w:rPr>
          <w:rFonts w:ascii="Arial" w:hAnsi="Arial" w:cs="Arial"/>
          <w:color w:val="000000"/>
        </w:rPr>
        <w:t xml:space="preserve"> written consent to allow us to process certain particularly sensitive data. If we do so, we will provide </w:t>
      </w:r>
      <w:r w:rsidRPr="00721A23">
        <w:rPr>
          <w:rFonts w:ascii="Arial" w:hAnsi="Arial" w:cs="Arial"/>
          <w:color w:val="000000"/>
        </w:rPr>
        <w:t>Employees</w:t>
      </w:r>
      <w:r w:rsidR="00B33F98" w:rsidRPr="00721A23">
        <w:rPr>
          <w:rFonts w:ascii="Arial" w:hAnsi="Arial" w:cs="Arial"/>
          <w:color w:val="000000"/>
        </w:rPr>
        <w:t xml:space="preserve"> with full details of the information that we would like and the reason we need it, so that </w:t>
      </w:r>
      <w:r w:rsidRPr="00721A23">
        <w:rPr>
          <w:rFonts w:ascii="Arial" w:hAnsi="Arial" w:cs="Arial"/>
          <w:color w:val="000000"/>
        </w:rPr>
        <w:t>Employees</w:t>
      </w:r>
      <w:r w:rsidR="00B33F98" w:rsidRPr="00721A23">
        <w:rPr>
          <w:rFonts w:ascii="Arial" w:hAnsi="Arial" w:cs="Arial"/>
          <w:color w:val="000000"/>
        </w:rPr>
        <w:t xml:space="preserve"> can carefully consider whether </w:t>
      </w:r>
      <w:r w:rsidRPr="00721A23">
        <w:rPr>
          <w:rFonts w:ascii="Arial" w:hAnsi="Arial" w:cs="Arial"/>
          <w:color w:val="000000"/>
        </w:rPr>
        <w:t>they</w:t>
      </w:r>
      <w:r w:rsidR="00B33F98" w:rsidRPr="00721A23">
        <w:rPr>
          <w:rFonts w:ascii="Arial" w:hAnsi="Arial" w:cs="Arial"/>
          <w:color w:val="000000"/>
        </w:rPr>
        <w:t xml:space="preserve"> wish to consent. </w:t>
      </w:r>
      <w:r w:rsidRPr="00721A23">
        <w:rPr>
          <w:rFonts w:ascii="Arial" w:hAnsi="Arial" w:cs="Arial"/>
          <w:color w:val="000000"/>
        </w:rPr>
        <w:t>Employees</w:t>
      </w:r>
      <w:r w:rsidR="00B33F98" w:rsidRPr="00721A23">
        <w:rPr>
          <w:rFonts w:ascii="Arial" w:hAnsi="Arial" w:cs="Arial"/>
          <w:color w:val="000000"/>
        </w:rPr>
        <w:t xml:space="preserve"> should be aware that it is not a condition of </w:t>
      </w:r>
      <w:r w:rsidRPr="00721A23">
        <w:rPr>
          <w:rFonts w:ascii="Arial" w:hAnsi="Arial" w:cs="Arial"/>
          <w:color w:val="000000"/>
        </w:rPr>
        <w:t>their</w:t>
      </w:r>
      <w:r w:rsidR="00B33F98" w:rsidRPr="00721A23">
        <w:rPr>
          <w:rFonts w:ascii="Arial" w:hAnsi="Arial" w:cs="Arial"/>
          <w:color w:val="000000"/>
        </w:rPr>
        <w:t xml:space="preserve"> contract with </w:t>
      </w:r>
      <w:r w:rsidR="00454C3C" w:rsidRPr="00721A23">
        <w:rPr>
          <w:rFonts w:ascii="Arial" w:hAnsi="Arial" w:cs="Arial"/>
          <w:color w:val="000000"/>
        </w:rPr>
        <w:t xml:space="preserve">the nursery </w:t>
      </w:r>
      <w:r w:rsidR="00B33F98" w:rsidRPr="00721A23">
        <w:rPr>
          <w:rFonts w:ascii="Arial" w:hAnsi="Arial" w:cs="Arial"/>
          <w:color w:val="000000"/>
        </w:rPr>
        <w:t xml:space="preserve">that </w:t>
      </w:r>
      <w:r w:rsidRPr="00721A23">
        <w:rPr>
          <w:rFonts w:ascii="Arial" w:hAnsi="Arial" w:cs="Arial"/>
          <w:color w:val="000000"/>
        </w:rPr>
        <w:t>they</w:t>
      </w:r>
      <w:r w:rsidR="00B33F98" w:rsidRPr="00721A23">
        <w:rPr>
          <w:rFonts w:ascii="Arial" w:hAnsi="Arial" w:cs="Arial"/>
          <w:color w:val="000000"/>
        </w:rPr>
        <w:t xml:space="preserve"> agree to any request for consent from us.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INFORMATION ABOUT CRIMINAL CONVICTIONS</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may only use information relating to criminal convictions where the law allows us to do so. This will usually be where such processing is necessary to carry out our obligations and </w:t>
            </w:r>
            <w:proofErr w:type="gramStart"/>
            <w:r w:rsidRPr="00721A23">
              <w:rPr>
                <w:rFonts w:ascii="Arial" w:hAnsi="Arial" w:cs="Arial"/>
                <w:color w:val="000000"/>
              </w:rPr>
              <w:t>provided</w:t>
            </w:r>
            <w:proofErr w:type="gramEnd"/>
            <w:r w:rsidRPr="00721A23">
              <w:rPr>
                <w:rFonts w:ascii="Arial" w:hAnsi="Arial" w:cs="Arial"/>
                <w:color w:val="000000"/>
              </w:rPr>
              <w:t xml:space="preserve"> we do so in line with our data protection policy.</w:t>
            </w:r>
          </w:p>
          <w:p w:rsidR="00B33F98" w:rsidRPr="00721A23" w:rsidRDefault="00B33F98" w:rsidP="00730093">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Less commonly, we may use information relating to criminal convictions where it is necessary in relation to legal claims, where it is necessary to protect </w:t>
            </w:r>
            <w:r w:rsidR="00730093" w:rsidRPr="00721A23">
              <w:rPr>
                <w:rFonts w:ascii="Arial" w:hAnsi="Arial" w:cs="Arial"/>
                <w:color w:val="000000"/>
              </w:rPr>
              <w:t xml:space="preserve">the </w:t>
            </w:r>
            <w:r w:rsidRPr="00721A23">
              <w:rPr>
                <w:rFonts w:ascii="Arial" w:hAnsi="Arial" w:cs="Arial"/>
                <w:color w:val="000000"/>
              </w:rPr>
              <w:t xml:space="preserve">interests </w:t>
            </w:r>
            <w:r w:rsidR="00730093" w:rsidRPr="00721A23">
              <w:rPr>
                <w:rFonts w:ascii="Arial" w:hAnsi="Arial" w:cs="Arial"/>
                <w:color w:val="000000"/>
              </w:rPr>
              <w:t xml:space="preserve">of You </w:t>
            </w:r>
            <w:r w:rsidRPr="00721A23">
              <w:rPr>
                <w:rFonts w:ascii="Arial" w:hAnsi="Arial" w:cs="Arial"/>
                <w:color w:val="000000"/>
              </w:rPr>
              <w:t xml:space="preserve">(or someone else’s interests) and </w:t>
            </w:r>
            <w:r w:rsidR="00730093" w:rsidRPr="00721A23">
              <w:rPr>
                <w:rFonts w:ascii="Arial" w:hAnsi="Arial" w:cs="Arial"/>
                <w:color w:val="000000"/>
              </w:rPr>
              <w:t>Y</w:t>
            </w:r>
            <w:r w:rsidRPr="00721A23">
              <w:rPr>
                <w:rFonts w:ascii="Arial" w:hAnsi="Arial" w:cs="Arial"/>
                <w:color w:val="000000"/>
              </w:rPr>
              <w:t>ou are not capable of</w:t>
            </w:r>
            <w:r w:rsidR="00730093" w:rsidRPr="00721A23">
              <w:rPr>
                <w:rFonts w:ascii="Arial" w:hAnsi="Arial" w:cs="Arial"/>
                <w:color w:val="000000"/>
              </w:rPr>
              <w:t xml:space="preserve"> giving your consent, or where an Employee or a Parent</w:t>
            </w:r>
            <w:r w:rsidR="002362BF" w:rsidRPr="00721A23">
              <w:rPr>
                <w:rFonts w:ascii="Arial" w:hAnsi="Arial" w:cs="Arial"/>
                <w:color w:val="000000"/>
              </w:rPr>
              <w:t>, as is relevant to the circumstances,</w:t>
            </w:r>
            <w:r w:rsidR="00730093" w:rsidRPr="00721A23">
              <w:rPr>
                <w:rFonts w:ascii="Arial" w:hAnsi="Arial" w:cs="Arial"/>
                <w:color w:val="000000"/>
              </w:rPr>
              <w:t xml:space="preserve"> </w:t>
            </w:r>
            <w:r w:rsidRPr="00721A23">
              <w:rPr>
                <w:rFonts w:ascii="Arial" w:hAnsi="Arial" w:cs="Arial"/>
                <w:color w:val="000000"/>
              </w:rPr>
              <w:t>ha</w:t>
            </w:r>
            <w:r w:rsidR="00730093" w:rsidRPr="00721A23">
              <w:rPr>
                <w:rFonts w:ascii="Arial" w:hAnsi="Arial" w:cs="Arial"/>
                <w:color w:val="000000"/>
              </w:rPr>
              <w:t>s</w:t>
            </w:r>
            <w:r w:rsidRPr="00721A23">
              <w:rPr>
                <w:rFonts w:ascii="Arial" w:hAnsi="Arial" w:cs="Arial"/>
                <w:color w:val="000000"/>
              </w:rPr>
              <w:t xml:space="preserve"> alrea</w:t>
            </w:r>
            <w:r w:rsidR="00730093" w:rsidRPr="00721A23">
              <w:rPr>
                <w:rFonts w:ascii="Arial" w:hAnsi="Arial" w:cs="Arial"/>
                <w:color w:val="000000"/>
              </w:rPr>
              <w:t>dy made the information public.</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envisage that we will hold information about criminal convictions.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collect information about criminal convictions if it is appropriate given the nature of the role and where we are legally able to do so</w:t>
      </w:r>
      <w:r w:rsidR="001F384B" w:rsidRPr="00721A23">
        <w:rPr>
          <w:rFonts w:ascii="Arial" w:hAnsi="Arial" w:cs="Arial"/>
          <w:color w:val="000000"/>
        </w:rPr>
        <w:t>, which includes but is not limited to Disclosure and Barring Service (“DBS”) checks</w:t>
      </w:r>
      <w:r w:rsidRPr="00721A23">
        <w:rPr>
          <w:rFonts w:ascii="Arial" w:hAnsi="Arial" w:cs="Arial"/>
          <w:color w:val="000000"/>
        </w:rPr>
        <w:t xml:space="preserve">. Where appropriate, we will collect information about criminal convictions as part of the </w:t>
      </w:r>
      <w:r w:rsidRPr="00721A23">
        <w:rPr>
          <w:rFonts w:ascii="Arial" w:hAnsi="Arial" w:cs="Arial"/>
          <w:color w:val="000000"/>
        </w:rPr>
        <w:lastRenderedPageBreak/>
        <w:t>recruitment process or we may be notified of such information directly by you in the course of you working for us. We will use information about criminal convictions and offences in the following ways: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1F384B" w:rsidP="00741FCA">
      <w:pPr>
        <w:widowControl w:val="0"/>
        <w:numPr>
          <w:ilvl w:val="0"/>
          <w:numId w:val="45"/>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color w:val="000000"/>
        </w:rPr>
        <w:t>To conduct a DBS check on each Employee, to record the date of the DBS check, the number of the DBS check and the name of the body</w:t>
      </w:r>
      <w:r w:rsidR="00BB7F27" w:rsidRPr="00721A23">
        <w:rPr>
          <w:rFonts w:ascii="Arial" w:hAnsi="Arial" w:cs="Arial"/>
          <w:color w:val="000000"/>
        </w:rPr>
        <w:t xml:space="preserve"> conducting</w:t>
      </w:r>
      <w:r w:rsidRPr="00721A23">
        <w:rPr>
          <w:rFonts w:ascii="Arial" w:hAnsi="Arial" w:cs="Arial"/>
          <w:color w:val="000000"/>
        </w:rPr>
        <w:t xml:space="preserve"> the DBS check.</w:t>
      </w:r>
    </w:p>
    <w:p w:rsidR="00B33F98" w:rsidRPr="00721A23" w:rsidRDefault="00B33F98">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We are allowed to use your personal information in this way to carry out our obligations. We have in place an appropriate policy and safeguards which we are required by law to maintain when processing such data.</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AUTOMATED DECISION-MAKING</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Automated decision-making takes place when an electronic system uses personal information to make a decision without human intervention. We are allowed to use automated decision-making in the following circumstances:</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1. Where we have notified </w:t>
            </w:r>
            <w:r w:rsidR="00C5556A" w:rsidRPr="00721A23">
              <w:rPr>
                <w:rFonts w:ascii="Arial" w:hAnsi="Arial" w:cs="Arial"/>
                <w:color w:val="000000"/>
              </w:rPr>
              <w:t>Employees or Parents</w:t>
            </w:r>
            <w:r w:rsidRPr="00721A23">
              <w:rPr>
                <w:rFonts w:ascii="Arial" w:hAnsi="Arial" w:cs="Arial"/>
                <w:color w:val="000000"/>
              </w:rPr>
              <w:t xml:space="preserve"> of the decision and given </w:t>
            </w:r>
            <w:r w:rsidR="00C5556A" w:rsidRPr="00721A23">
              <w:rPr>
                <w:rFonts w:ascii="Arial" w:hAnsi="Arial" w:cs="Arial"/>
                <w:color w:val="000000"/>
              </w:rPr>
              <w:t xml:space="preserve">the Employee of the Parent as is appropriate </w:t>
            </w:r>
            <w:r w:rsidRPr="00721A23">
              <w:rPr>
                <w:rFonts w:ascii="Arial" w:hAnsi="Arial" w:cs="Arial"/>
                <w:color w:val="000000"/>
              </w:rPr>
              <w:t>21 days to request a reconsideration.</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2. Where it is necessary to perform the contract with </w:t>
            </w:r>
            <w:r w:rsidR="00C5556A" w:rsidRPr="00721A23">
              <w:rPr>
                <w:rFonts w:ascii="Arial" w:hAnsi="Arial" w:cs="Arial"/>
                <w:color w:val="000000"/>
              </w:rPr>
              <w:t>an Employee or a Parent</w:t>
            </w:r>
            <w:r w:rsidRPr="00721A23">
              <w:rPr>
                <w:rFonts w:ascii="Arial" w:hAnsi="Arial" w:cs="Arial"/>
                <w:color w:val="000000"/>
              </w:rPr>
              <w:t xml:space="preserve"> and appropriate measure</w:t>
            </w:r>
            <w:r w:rsidR="00C5556A" w:rsidRPr="00721A23">
              <w:rPr>
                <w:rFonts w:ascii="Arial" w:hAnsi="Arial" w:cs="Arial"/>
                <w:color w:val="000000"/>
              </w:rPr>
              <w:t>s are in place to safeguard the Employee’s, the Child’s or the Parent’s</w:t>
            </w:r>
            <w:r w:rsidRPr="00721A23">
              <w:rPr>
                <w:rFonts w:ascii="Arial" w:hAnsi="Arial" w:cs="Arial"/>
                <w:color w:val="000000"/>
              </w:rPr>
              <w:t xml:space="preserve"> rights</w:t>
            </w:r>
            <w:r w:rsidR="00C5556A" w:rsidRPr="00721A23">
              <w:rPr>
                <w:rFonts w:ascii="Arial" w:hAnsi="Arial" w:cs="Arial"/>
                <w:color w:val="000000"/>
              </w:rPr>
              <w:t xml:space="preserve"> as is appropriate</w:t>
            </w:r>
            <w:r w:rsidRPr="00721A23">
              <w:rPr>
                <w:rFonts w:ascii="Arial" w:hAnsi="Arial" w:cs="Arial"/>
                <w:color w:val="000000"/>
              </w:rPr>
              <w:t>.</w:t>
            </w:r>
          </w:p>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3. In limited circumstances, with explicit written consent </w:t>
            </w:r>
            <w:r w:rsidR="001942FF" w:rsidRPr="00721A23">
              <w:rPr>
                <w:rFonts w:ascii="Arial" w:hAnsi="Arial" w:cs="Arial"/>
                <w:color w:val="000000"/>
              </w:rPr>
              <w:t>from the Employee or the Parent</w:t>
            </w:r>
            <w:r w:rsidR="002362BF" w:rsidRPr="00721A23">
              <w:rPr>
                <w:rFonts w:ascii="Arial" w:hAnsi="Arial" w:cs="Arial"/>
                <w:color w:val="000000"/>
              </w:rPr>
              <w:t>,</w:t>
            </w:r>
            <w:r w:rsidR="001942FF" w:rsidRPr="00721A23">
              <w:rPr>
                <w:rFonts w:ascii="Arial" w:hAnsi="Arial" w:cs="Arial"/>
                <w:color w:val="000000"/>
              </w:rPr>
              <w:t xml:space="preserve"> as is appropriate</w:t>
            </w:r>
            <w:r w:rsidR="002362BF" w:rsidRPr="00721A23">
              <w:rPr>
                <w:rFonts w:ascii="Arial" w:hAnsi="Arial" w:cs="Arial"/>
                <w:color w:val="000000"/>
              </w:rPr>
              <w:t>,</w:t>
            </w:r>
            <w:r w:rsidR="001942FF" w:rsidRPr="00721A23">
              <w:rPr>
                <w:rFonts w:ascii="Arial" w:hAnsi="Arial" w:cs="Arial"/>
                <w:color w:val="000000"/>
              </w:rPr>
              <w:t xml:space="preserve"> </w:t>
            </w:r>
            <w:r w:rsidRPr="00721A23">
              <w:rPr>
                <w:rFonts w:ascii="Arial" w:hAnsi="Arial" w:cs="Arial"/>
                <w:color w:val="000000"/>
              </w:rPr>
              <w:t xml:space="preserve">and where appropriate measures are in place to safeguard </w:t>
            </w:r>
            <w:r w:rsidR="001942FF" w:rsidRPr="00721A23">
              <w:rPr>
                <w:rFonts w:ascii="Arial" w:hAnsi="Arial" w:cs="Arial"/>
                <w:color w:val="000000"/>
              </w:rPr>
              <w:t xml:space="preserve">Employee or Parent </w:t>
            </w:r>
            <w:r w:rsidRPr="00721A23">
              <w:rPr>
                <w:rFonts w:ascii="Arial" w:hAnsi="Arial" w:cs="Arial"/>
                <w:color w:val="000000"/>
              </w:rPr>
              <w:t>rights.</w:t>
            </w:r>
          </w:p>
          <w:p w:rsidR="00B33F98" w:rsidRPr="00721A23" w:rsidRDefault="00B33F98" w:rsidP="001942FF">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If we make an automated decision on the basis of any particularly sensitive personal information, we must have either explicit written consent </w:t>
            </w:r>
            <w:r w:rsidR="001942FF" w:rsidRPr="00721A23">
              <w:rPr>
                <w:rFonts w:ascii="Arial" w:hAnsi="Arial" w:cs="Arial"/>
                <w:color w:val="000000"/>
              </w:rPr>
              <w:t xml:space="preserve">from an Employee or a Parent as is appropriate, </w:t>
            </w:r>
            <w:r w:rsidRPr="00721A23">
              <w:rPr>
                <w:rFonts w:ascii="Arial" w:hAnsi="Arial" w:cs="Arial"/>
                <w:color w:val="000000"/>
              </w:rPr>
              <w:t>or it must be justified in the public interest, and we must also put in place appropriate mea</w:t>
            </w:r>
            <w:r w:rsidR="001942FF" w:rsidRPr="00721A23">
              <w:rPr>
                <w:rFonts w:ascii="Arial" w:hAnsi="Arial" w:cs="Arial"/>
                <w:color w:val="000000"/>
              </w:rPr>
              <w:t>sures to safeguard an Employee or a Parents rights as is relevant in the circumstances.</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7444EC"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not be subject to decisions that wil</w:t>
      </w:r>
      <w:r w:rsidR="001942FF" w:rsidRPr="00721A23">
        <w:rPr>
          <w:rFonts w:ascii="Arial" w:hAnsi="Arial" w:cs="Arial"/>
          <w:color w:val="000000"/>
        </w:rPr>
        <w:t>l have a significant impact on Y</w:t>
      </w:r>
      <w:r w:rsidRPr="00721A23">
        <w:rPr>
          <w:rFonts w:ascii="Arial" w:hAnsi="Arial" w:cs="Arial"/>
          <w:color w:val="000000"/>
        </w:rPr>
        <w:t>ou based solely on automated decision-making, unless we have a lawful basis for</w:t>
      </w:r>
      <w:r w:rsidR="001942FF" w:rsidRPr="00721A23">
        <w:rPr>
          <w:rFonts w:ascii="Arial" w:hAnsi="Arial" w:cs="Arial"/>
          <w:color w:val="000000"/>
        </w:rPr>
        <w:t xml:space="preserve"> doing so and we have notified the </w:t>
      </w:r>
      <w:proofErr w:type="gramStart"/>
      <w:r w:rsidR="001942FF" w:rsidRPr="00721A23">
        <w:rPr>
          <w:rFonts w:ascii="Arial" w:hAnsi="Arial" w:cs="Arial"/>
          <w:color w:val="000000"/>
        </w:rPr>
        <w:t>Employee</w:t>
      </w:r>
      <w:proofErr w:type="gramEnd"/>
      <w:r w:rsidR="001942FF" w:rsidRPr="00721A23">
        <w:rPr>
          <w:rFonts w:ascii="Arial" w:hAnsi="Arial" w:cs="Arial"/>
          <w:color w:val="000000"/>
        </w:rPr>
        <w:t xml:space="preserve"> or the Parent as is appropriate in the circumstances</w:t>
      </w:r>
      <w:r w:rsidRPr="00721A23">
        <w:rPr>
          <w:rFonts w:ascii="Arial" w:hAnsi="Arial" w:cs="Arial"/>
          <w:color w:val="000000"/>
        </w:rPr>
        <w: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SHARING</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may have to share </w:t>
            </w:r>
            <w:r w:rsidR="001942FF" w:rsidRPr="00721A23">
              <w:rPr>
                <w:rFonts w:ascii="Arial" w:hAnsi="Arial" w:cs="Arial"/>
                <w:color w:val="000000"/>
              </w:rPr>
              <w:t>Employee, Child or Parent</w:t>
            </w:r>
            <w:r w:rsidRPr="00721A23">
              <w:rPr>
                <w:rFonts w:ascii="Arial" w:hAnsi="Arial" w:cs="Arial"/>
                <w:color w:val="000000"/>
              </w:rPr>
              <w:t xml:space="preserve"> data with third parties, including third-party service providers and other entities in the group.</w:t>
            </w:r>
          </w:p>
          <w:p w:rsidR="00B33F98" w:rsidRPr="00721A23" w:rsidRDefault="00B33F98" w:rsidP="00133741">
            <w:pPr>
              <w:widowControl w:val="0"/>
              <w:autoSpaceDE w:val="0"/>
              <w:autoSpaceDN w:val="0"/>
              <w:adjustRightInd w:val="0"/>
              <w:spacing w:before="200" w:after="20" w:line="240" w:lineRule="auto"/>
              <w:ind w:left="30" w:right="50"/>
              <w:rPr>
                <w:rFonts w:ascii="Arial" w:hAnsi="Arial" w:cs="Arial"/>
                <w:color w:val="000000"/>
              </w:rPr>
            </w:pPr>
            <w:r w:rsidRPr="00721A23">
              <w:rPr>
                <w:rFonts w:ascii="Arial" w:hAnsi="Arial" w:cs="Arial"/>
                <w:color w:val="000000"/>
              </w:rPr>
              <w:t xml:space="preserve">We require third parties to respect the security of </w:t>
            </w:r>
            <w:r w:rsidR="001942FF" w:rsidRPr="00721A23">
              <w:rPr>
                <w:rFonts w:ascii="Arial" w:hAnsi="Arial" w:cs="Arial"/>
                <w:color w:val="000000"/>
              </w:rPr>
              <w:t>You</w:t>
            </w:r>
            <w:r w:rsidRPr="00721A23">
              <w:rPr>
                <w:rFonts w:ascii="Arial" w:hAnsi="Arial" w:cs="Arial"/>
                <w:color w:val="000000"/>
              </w:rPr>
              <w:t>r data and to treat</w:t>
            </w:r>
            <w:r w:rsidR="00133741" w:rsidRPr="00721A23">
              <w:rPr>
                <w:rFonts w:ascii="Arial" w:hAnsi="Arial" w:cs="Arial"/>
                <w:color w:val="000000"/>
              </w:rPr>
              <w:t xml:space="preserve"> it in accordance with the law.</w:t>
            </w:r>
          </w:p>
        </w:tc>
      </w:tr>
    </w:tbl>
    <w:p w:rsidR="00B33F98" w:rsidRPr="00721A23" w:rsidRDefault="00B33F98">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Why might </w:t>
      </w:r>
      <w:r w:rsidR="00454C3C" w:rsidRPr="00721A23">
        <w:rPr>
          <w:rFonts w:ascii="Arial" w:hAnsi="Arial" w:cs="Arial"/>
          <w:b/>
          <w:bCs/>
          <w:color w:val="000000"/>
        </w:rPr>
        <w:t xml:space="preserve">the </w:t>
      </w:r>
      <w:r w:rsidR="00DF40D5" w:rsidRPr="00721A23">
        <w:rPr>
          <w:rFonts w:ascii="Arial" w:hAnsi="Arial" w:cs="Arial"/>
          <w:b/>
          <w:bCs/>
          <w:color w:val="000000"/>
        </w:rPr>
        <w:t>Nursery</w:t>
      </w:r>
      <w:r w:rsidR="00454C3C" w:rsidRPr="00721A23">
        <w:rPr>
          <w:rFonts w:ascii="Arial" w:hAnsi="Arial" w:cs="Arial"/>
          <w:b/>
          <w:bCs/>
          <w:color w:val="000000"/>
        </w:rPr>
        <w:t xml:space="preserve"> </w:t>
      </w:r>
      <w:r w:rsidRPr="00721A23">
        <w:rPr>
          <w:rFonts w:ascii="Arial" w:hAnsi="Arial" w:cs="Arial"/>
          <w:b/>
          <w:bCs/>
          <w:color w:val="000000"/>
        </w:rPr>
        <w:t xml:space="preserve">share </w:t>
      </w:r>
      <w:r w:rsidR="006E6A74" w:rsidRPr="00721A23">
        <w:rPr>
          <w:rFonts w:ascii="Arial" w:hAnsi="Arial" w:cs="Arial"/>
          <w:b/>
          <w:bCs/>
          <w:color w:val="000000"/>
        </w:rPr>
        <w:t>Employee, Child or Parent</w:t>
      </w:r>
      <w:r w:rsidRPr="00721A23">
        <w:rPr>
          <w:rFonts w:ascii="Arial" w:hAnsi="Arial" w:cs="Arial"/>
          <w:b/>
          <w:bCs/>
          <w:color w:val="000000"/>
        </w:rPr>
        <w:t xml:space="preserve"> personal information with third parties?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2362B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Y</w:t>
      </w:r>
      <w:r w:rsidR="00B33F98" w:rsidRPr="00721A23">
        <w:rPr>
          <w:rFonts w:ascii="Arial" w:hAnsi="Arial" w:cs="Arial"/>
          <w:color w:val="000000"/>
        </w:rPr>
        <w:t>our personal information with third parties where required by law, where it is necessary to administer</w:t>
      </w:r>
      <w:r w:rsidR="006E6A74" w:rsidRPr="00721A23">
        <w:rPr>
          <w:rFonts w:ascii="Arial" w:hAnsi="Arial" w:cs="Arial"/>
          <w:color w:val="000000"/>
        </w:rPr>
        <w:t xml:space="preserve"> the working relationship with Y</w:t>
      </w:r>
      <w:r w:rsidR="00B33F98" w:rsidRPr="00721A23">
        <w:rPr>
          <w:rFonts w:ascii="Arial" w:hAnsi="Arial" w:cs="Arial"/>
          <w:color w:val="000000"/>
        </w:rPr>
        <w:t>ou or where we have another legitimate interest in doing so.</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Which third-party service providers process my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proofErr w:type="gramStart"/>
      <w:r w:rsidRPr="00721A23">
        <w:rPr>
          <w:rFonts w:ascii="Arial" w:hAnsi="Arial" w:cs="Arial"/>
          <w:color w:val="000000"/>
        </w:rPr>
        <w:t>”Third</w:t>
      </w:r>
      <w:proofErr w:type="gramEnd"/>
      <w:r w:rsidRPr="00721A23">
        <w:rPr>
          <w:rFonts w:ascii="Arial" w:hAnsi="Arial" w:cs="Arial"/>
          <w:color w:val="000000"/>
        </w:rPr>
        <w:t xml:space="preserve"> parties” includes third-party service providers (including contractors and designated agents)</w:t>
      </w:r>
      <w:r w:rsidR="006E6A74" w:rsidRPr="00721A23">
        <w:rPr>
          <w:rFonts w:ascii="Arial" w:hAnsi="Arial" w:cs="Arial"/>
          <w:color w:val="000000"/>
        </w:rPr>
        <w:t xml:space="preserve">, local </w:t>
      </w:r>
      <w:r w:rsidR="006E6A74" w:rsidRPr="00721A23">
        <w:rPr>
          <w:rFonts w:ascii="Arial" w:hAnsi="Arial" w:cs="Arial"/>
          <w:color w:val="000000"/>
        </w:rPr>
        <w:lastRenderedPageBreak/>
        <w:t>authorities, regulatory bodies, schools</w:t>
      </w:r>
      <w:r w:rsidRPr="00721A23">
        <w:rPr>
          <w:rFonts w:ascii="Arial" w:hAnsi="Arial" w:cs="Arial"/>
          <w:color w:val="000000"/>
        </w:rPr>
        <w:t xml:space="preserve"> and other entities within our group. The following third-party service providers process personal information about you for the following purposes: </w:t>
      </w:r>
    </w:p>
    <w:p w:rsidR="00DF40D5" w:rsidRPr="00721A23" w:rsidRDefault="00DF40D5">
      <w:pPr>
        <w:widowControl w:val="0"/>
        <w:autoSpaceDE w:val="0"/>
        <w:autoSpaceDN w:val="0"/>
        <w:adjustRightInd w:val="0"/>
        <w:spacing w:after="0" w:line="240" w:lineRule="auto"/>
        <w:jc w:val="both"/>
        <w:rPr>
          <w:rFonts w:ascii="Arial" w:hAnsi="Arial" w:cs="Arial"/>
          <w:color w:val="000000"/>
        </w:rPr>
      </w:pPr>
    </w:p>
    <w:p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Local Authorities – for funding and monitoring reasons</w:t>
      </w:r>
      <w:r w:rsidR="00551671" w:rsidRPr="00721A23">
        <w:rPr>
          <w:rFonts w:ascii="Arial" w:hAnsi="Arial" w:cs="Arial"/>
          <w:color w:val="000000"/>
        </w:rPr>
        <w:t xml:space="preserve"> (e.g. equal opportunities and uptake of funded hours)</w:t>
      </w:r>
    </w:p>
    <w:p w:rsidR="00DF40D5" w:rsidRPr="00721A23" w:rsidRDefault="00DF40D5">
      <w:pPr>
        <w:widowControl w:val="0"/>
        <w:autoSpaceDE w:val="0"/>
        <w:autoSpaceDN w:val="0"/>
        <w:adjustRightInd w:val="0"/>
        <w:spacing w:after="0" w:line="240" w:lineRule="auto"/>
        <w:jc w:val="both"/>
        <w:rPr>
          <w:rFonts w:ascii="Arial" w:hAnsi="Arial" w:cs="Arial"/>
          <w:color w:val="000000"/>
        </w:rPr>
      </w:pPr>
    </w:p>
    <w:p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Regulatory bodies – for ensuring compliance</w:t>
      </w:r>
      <w:r w:rsidR="00551671" w:rsidRPr="00721A23">
        <w:rPr>
          <w:rFonts w:ascii="Arial" w:hAnsi="Arial" w:cs="Arial"/>
          <w:color w:val="000000"/>
        </w:rPr>
        <w:t xml:space="preserve"> and the safety and welfare of the children </w:t>
      </w:r>
    </w:p>
    <w:p w:rsidR="00DF40D5" w:rsidRPr="00721A23" w:rsidRDefault="00DF40D5">
      <w:pPr>
        <w:widowControl w:val="0"/>
        <w:autoSpaceDE w:val="0"/>
        <w:autoSpaceDN w:val="0"/>
        <w:adjustRightInd w:val="0"/>
        <w:spacing w:after="0" w:line="240" w:lineRule="auto"/>
        <w:jc w:val="both"/>
        <w:rPr>
          <w:rFonts w:ascii="Arial" w:hAnsi="Arial" w:cs="Arial"/>
          <w:color w:val="000000"/>
        </w:rPr>
      </w:pPr>
    </w:p>
    <w:p w:rsidR="00DF40D5" w:rsidRPr="00721A23" w:rsidRDefault="00DF40D5" w:rsidP="00F91E73">
      <w:pPr>
        <w:widowControl w:val="0"/>
        <w:numPr>
          <w:ilvl w:val="0"/>
          <w:numId w:val="52"/>
        </w:numPr>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Schools </w:t>
      </w:r>
      <w:r w:rsidR="00FC050A" w:rsidRPr="00721A23">
        <w:rPr>
          <w:rFonts w:ascii="Arial" w:hAnsi="Arial" w:cs="Arial"/>
          <w:color w:val="000000"/>
        </w:rPr>
        <w:t>– to provide a successful transition</w:t>
      </w:r>
      <w:r w:rsidR="00551671" w:rsidRPr="00721A23">
        <w:rPr>
          <w:rFonts w:ascii="Arial" w:hAnsi="Arial" w:cs="Arial"/>
          <w:color w:val="000000"/>
        </w:rPr>
        <w:t xml:space="preserve"> by ensuring information about the child’s progress and current level of development and interests are shared</w:t>
      </w:r>
      <w:r w:rsidR="00FC050A" w:rsidRPr="00721A23">
        <w:rPr>
          <w:rFonts w:ascii="Arial" w:hAnsi="Arial" w:cs="Arial"/>
          <w:color w:val="000000"/>
        </w:rPr>
        <w:t xml:space="preserve">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share personal data regarding your participation in any pension arrangement operated by a group company with the trustees or scheme managers of the arrangement in connection with the administration of the arrangements. </w:t>
      </w:r>
    </w:p>
    <w:p w:rsidR="00F7255A" w:rsidRPr="00721A23" w:rsidRDefault="00F7255A">
      <w:pPr>
        <w:widowControl w:val="0"/>
        <w:autoSpaceDE w:val="0"/>
        <w:autoSpaceDN w:val="0"/>
        <w:adjustRightInd w:val="0"/>
        <w:spacing w:after="0" w:line="240" w:lineRule="auto"/>
        <w:jc w:val="both"/>
        <w:rPr>
          <w:rFonts w:ascii="Arial" w:hAnsi="Arial" w:cs="Arial"/>
          <w:color w:val="000000"/>
        </w:rPr>
      </w:pP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secure is my information with third-party service providers and other entities in our group?</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All our third-party service providers and other entities in the group are required to take appropriate security measures to protect </w:t>
      </w:r>
      <w:r w:rsidR="006E6A74" w:rsidRPr="00721A23">
        <w:rPr>
          <w:rFonts w:ascii="Arial" w:hAnsi="Arial" w:cs="Arial"/>
          <w:color w:val="000000"/>
        </w:rPr>
        <w:t>Y</w:t>
      </w:r>
      <w:r w:rsidRPr="00721A23">
        <w:rPr>
          <w:rFonts w:ascii="Arial" w:hAnsi="Arial" w:cs="Arial"/>
          <w:color w:val="000000"/>
        </w:rPr>
        <w:t>our personal information in line with our policies. We do not allow our third-</w:t>
      </w:r>
      <w:r w:rsidR="006E6A74" w:rsidRPr="00721A23">
        <w:rPr>
          <w:rFonts w:ascii="Arial" w:hAnsi="Arial" w:cs="Arial"/>
          <w:color w:val="000000"/>
        </w:rPr>
        <w:t>party service providers to use Y</w:t>
      </w:r>
      <w:r w:rsidRPr="00721A23">
        <w:rPr>
          <w:rFonts w:ascii="Arial" w:hAnsi="Arial" w:cs="Arial"/>
          <w:color w:val="000000"/>
        </w:rPr>
        <w:t xml:space="preserve">our personal data for their own purposes. </w:t>
      </w:r>
      <w:r w:rsidR="006E6A74" w:rsidRPr="00721A23">
        <w:rPr>
          <w:rFonts w:ascii="Arial" w:hAnsi="Arial" w:cs="Arial"/>
          <w:color w:val="000000"/>
        </w:rPr>
        <w:t>We only permit them to process Y</w:t>
      </w:r>
      <w:r w:rsidRPr="00721A23">
        <w:rPr>
          <w:rFonts w:ascii="Arial" w:hAnsi="Arial" w:cs="Arial"/>
          <w:color w:val="000000"/>
        </w:rPr>
        <w:t>our personal data for specified purposes and in accordance with our instructions.</w:t>
      </w:r>
    </w:p>
    <w:p w:rsidR="00B33F98" w:rsidRPr="001A308E"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about other third parties?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133741">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share Y</w:t>
      </w:r>
      <w:r w:rsidR="00B33F98" w:rsidRPr="00721A23">
        <w:rPr>
          <w:rFonts w:ascii="Arial" w:hAnsi="Arial" w:cs="Arial"/>
          <w:color w:val="000000"/>
        </w:rPr>
        <w:t>our personal information with other third parties, for example in the context of the possible sale or restructuring of the business. In this situation we will, so far as possible, share anonymised data with the other parties before the transaction completes. Once the transacti</w:t>
      </w:r>
      <w:r w:rsidRPr="00721A23">
        <w:rPr>
          <w:rFonts w:ascii="Arial" w:hAnsi="Arial" w:cs="Arial"/>
          <w:color w:val="000000"/>
        </w:rPr>
        <w:t>on is completed, we will share Y</w:t>
      </w:r>
      <w:r w:rsidR="00B33F98" w:rsidRPr="00721A23">
        <w:rPr>
          <w:rFonts w:ascii="Arial" w:hAnsi="Arial" w:cs="Arial"/>
          <w:color w:val="000000"/>
        </w:rPr>
        <w:t>our personal data with the other parties if and to the extent required under the terms of the transaction.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133741">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also need to share Y</w:t>
      </w:r>
      <w:r w:rsidR="00B33F98" w:rsidRPr="00721A23">
        <w:rPr>
          <w:rFonts w:ascii="Arial" w:hAnsi="Arial" w:cs="Arial"/>
          <w:color w:val="000000"/>
        </w:rPr>
        <w:t>our personal information with a regulator or to otherwise comply with the law.</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DATA RETENTION</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How long will you use my information for?</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2362BF">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will only retain Y</w:t>
      </w:r>
      <w:r w:rsidR="00B33F98" w:rsidRPr="00721A23">
        <w:rPr>
          <w:rFonts w:ascii="Arial" w:hAnsi="Arial" w:cs="Arial"/>
          <w:color w:val="000000"/>
        </w:rPr>
        <w:t>our personal information for as long as necessary to fulfil the purposes we collected it for, including for the purposes of satisfying any legal, accounti</w:t>
      </w:r>
      <w:r w:rsidR="00C84178" w:rsidRPr="00721A23">
        <w:rPr>
          <w:rFonts w:ascii="Arial" w:hAnsi="Arial" w:cs="Arial"/>
          <w:color w:val="000000"/>
        </w:rPr>
        <w:t xml:space="preserve">ng, or reporting requirements. </w:t>
      </w:r>
      <w:r w:rsidR="00B33F98" w:rsidRPr="00721A23">
        <w:rPr>
          <w:rFonts w:ascii="Arial" w:hAnsi="Arial" w:cs="Arial"/>
          <w:color w:val="000000"/>
        </w:rPr>
        <w:t xml:space="preserve">Details of retention periods for different aspects of your personal information are available in our retention policy which is available from </w:t>
      </w:r>
      <w:r w:rsidR="009B1012" w:rsidRPr="00721A23">
        <w:rPr>
          <w:rFonts w:ascii="Arial" w:hAnsi="Arial" w:cs="Arial"/>
          <w:color w:val="000000"/>
        </w:rPr>
        <w:t>the manager</w:t>
      </w:r>
      <w:r w:rsidR="00B33F98" w:rsidRPr="00721A23">
        <w:rPr>
          <w:rFonts w:ascii="Arial" w:hAnsi="Arial" w:cs="Arial"/>
          <w:color w:val="000000"/>
        </w:rPr>
        <w:t xml:space="preserve">. To determine the appropriate retention period for personal data, we consider the amount, nature, and sensitivity of the personal data, the potential risk of harm from unauthorised use or disclosure of </w:t>
      </w:r>
      <w:r w:rsidR="0056507D" w:rsidRPr="00721A23">
        <w:rPr>
          <w:rFonts w:ascii="Arial" w:hAnsi="Arial" w:cs="Arial"/>
          <w:color w:val="000000"/>
        </w:rPr>
        <w:t>Y</w:t>
      </w:r>
      <w:r w:rsidR="00B33F98" w:rsidRPr="00721A23">
        <w:rPr>
          <w:rFonts w:ascii="Arial" w:hAnsi="Arial" w:cs="Arial"/>
          <w:color w:val="000000"/>
        </w:rPr>
        <w:t>our personal data, the</w:t>
      </w:r>
      <w:r w:rsidR="0056507D" w:rsidRPr="00721A23">
        <w:rPr>
          <w:rFonts w:ascii="Arial" w:hAnsi="Arial" w:cs="Arial"/>
          <w:color w:val="000000"/>
        </w:rPr>
        <w:t xml:space="preserve"> purposes for which we process Y</w:t>
      </w:r>
      <w:r w:rsidR="00B33F98" w:rsidRPr="00721A23">
        <w:rPr>
          <w:rFonts w:ascii="Arial" w:hAnsi="Arial" w:cs="Arial"/>
          <w:color w:val="000000"/>
        </w:rPr>
        <w:t>our personal data and whether we can achieve those purposes through other means, and the applicable legal requirements.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xml:space="preserve">In some </w:t>
      </w:r>
      <w:r w:rsidR="0056507D" w:rsidRPr="00721A23">
        <w:rPr>
          <w:rFonts w:ascii="Arial" w:hAnsi="Arial" w:cs="Arial"/>
          <w:color w:val="000000"/>
        </w:rPr>
        <w:t>circumstances we may anonymise Y</w:t>
      </w:r>
      <w:r w:rsidRPr="00721A23">
        <w:rPr>
          <w:rFonts w:ascii="Arial" w:hAnsi="Arial" w:cs="Arial"/>
          <w:color w:val="000000"/>
        </w:rPr>
        <w:t>our personal information so that it ca</w:t>
      </w:r>
      <w:r w:rsidR="0056507D" w:rsidRPr="00721A23">
        <w:rPr>
          <w:rFonts w:ascii="Arial" w:hAnsi="Arial" w:cs="Arial"/>
          <w:color w:val="000000"/>
        </w:rPr>
        <w:t>n no longer be associated with Y</w:t>
      </w:r>
      <w:r w:rsidRPr="00721A23">
        <w:rPr>
          <w:rFonts w:ascii="Arial" w:hAnsi="Arial" w:cs="Arial"/>
          <w:color w:val="000000"/>
        </w:rPr>
        <w:t>ou, in which case we may use such informa</w:t>
      </w:r>
      <w:r w:rsidR="0056507D" w:rsidRPr="00721A23">
        <w:rPr>
          <w:rFonts w:ascii="Arial" w:hAnsi="Arial" w:cs="Arial"/>
          <w:color w:val="000000"/>
        </w:rPr>
        <w:t>tion without further notice to Y</w:t>
      </w:r>
      <w:r w:rsidRPr="00721A23">
        <w:rPr>
          <w:rFonts w:ascii="Arial" w:hAnsi="Arial" w:cs="Arial"/>
          <w:color w:val="000000"/>
        </w:rPr>
        <w:t xml:space="preserve">ou. Once you are no longer an </w:t>
      </w:r>
      <w:r w:rsidR="0056507D" w:rsidRPr="00721A23">
        <w:rPr>
          <w:rFonts w:ascii="Arial" w:hAnsi="Arial" w:cs="Arial"/>
          <w:color w:val="000000"/>
        </w:rPr>
        <w:t>E</w:t>
      </w:r>
      <w:r w:rsidRPr="00721A23">
        <w:rPr>
          <w:rFonts w:ascii="Arial" w:hAnsi="Arial" w:cs="Arial"/>
          <w:color w:val="000000"/>
        </w:rPr>
        <w:t xml:space="preserve">mployee, </w:t>
      </w:r>
      <w:r w:rsidR="0056507D" w:rsidRPr="00721A23">
        <w:rPr>
          <w:rFonts w:ascii="Arial" w:hAnsi="Arial" w:cs="Arial"/>
          <w:color w:val="000000"/>
        </w:rPr>
        <w:t xml:space="preserve">or a Child benefiting from </w:t>
      </w:r>
      <w:r w:rsidR="009B1012" w:rsidRPr="00721A23">
        <w:rPr>
          <w:rFonts w:ascii="Arial" w:hAnsi="Arial" w:cs="Arial"/>
          <w:color w:val="000000"/>
        </w:rPr>
        <w:t xml:space="preserve">the </w:t>
      </w:r>
      <w:r w:rsidR="00FC050A" w:rsidRPr="00721A23">
        <w:rPr>
          <w:rFonts w:ascii="Arial" w:hAnsi="Arial" w:cs="Arial"/>
          <w:color w:val="000000"/>
        </w:rPr>
        <w:t>N</w:t>
      </w:r>
      <w:r w:rsidR="009B1012" w:rsidRPr="00721A23">
        <w:rPr>
          <w:rFonts w:ascii="Arial" w:hAnsi="Arial" w:cs="Arial"/>
          <w:color w:val="000000"/>
        </w:rPr>
        <w:t xml:space="preserve">ursery’s </w:t>
      </w:r>
      <w:r w:rsidR="0056507D" w:rsidRPr="00721A23">
        <w:rPr>
          <w:rFonts w:ascii="Arial" w:hAnsi="Arial" w:cs="Arial"/>
          <w:color w:val="000000"/>
        </w:rPr>
        <w:t>services</w:t>
      </w:r>
      <w:r w:rsidR="00093D39" w:rsidRPr="00721A23">
        <w:rPr>
          <w:rFonts w:ascii="Arial" w:hAnsi="Arial" w:cs="Arial"/>
          <w:color w:val="000000"/>
        </w:rPr>
        <w:t xml:space="preserve"> or a Parent</w:t>
      </w:r>
      <w:r w:rsidR="0056507D" w:rsidRPr="00721A23">
        <w:rPr>
          <w:rFonts w:ascii="Arial" w:hAnsi="Arial" w:cs="Arial"/>
          <w:color w:val="000000"/>
        </w:rPr>
        <w:t xml:space="preserve">, as is appropriate, </w:t>
      </w:r>
      <w:r w:rsidRPr="00721A23">
        <w:rPr>
          <w:rFonts w:ascii="Arial" w:hAnsi="Arial" w:cs="Arial"/>
          <w:color w:val="000000"/>
        </w:rPr>
        <w:t xml:space="preserve">we will retain and securely destroy your personal information in accordance with [our data retention policy </w:t>
      </w:r>
      <w:r w:rsidRPr="00721A23">
        <w:rPr>
          <w:rFonts w:ascii="Arial" w:hAnsi="Arial" w:cs="Arial"/>
          <w:b/>
          <w:bCs/>
          <w:color w:val="000000"/>
        </w:rPr>
        <w:t>OR</w:t>
      </w:r>
      <w:r w:rsidRPr="00721A23">
        <w:rPr>
          <w:rFonts w:ascii="Arial" w:hAnsi="Arial" w:cs="Arial"/>
          <w:color w:val="000000"/>
        </w:rPr>
        <w:t xml:space="preserve"> applicable laws and regulations].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lastRenderedPageBreak/>
        <w:t>RIGHTS OF ACCESS, CORRECTION, ERASURE, AND RESTRICTION</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duty to inform us of changes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It is important that the pers</w:t>
      </w:r>
      <w:r w:rsidR="0056507D" w:rsidRPr="00721A23">
        <w:rPr>
          <w:rFonts w:ascii="Arial" w:hAnsi="Arial" w:cs="Arial"/>
          <w:color w:val="000000"/>
        </w:rPr>
        <w:t>onal information we hold about Y</w:t>
      </w:r>
      <w:r w:rsidRPr="00721A23">
        <w:rPr>
          <w:rFonts w:ascii="Arial" w:hAnsi="Arial" w:cs="Arial"/>
          <w:color w:val="000000"/>
        </w:rPr>
        <w:t>ou is accurate and curre</w:t>
      </w:r>
      <w:r w:rsidR="0056507D" w:rsidRPr="00721A23">
        <w:rPr>
          <w:rFonts w:ascii="Arial" w:hAnsi="Arial" w:cs="Arial"/>
          <w:color w:val="000000"/>
        </w:rPr>
        <w:t>nt. Please keep us informed if Y</w:t>
      </w:r>
      <w:r w:rsidRPr="00721A23">
        <w:rPr>
          <w:rFonts w:ascii="Arial" w:hAnsi="Arial" w:cs="Arial"/>
          <w:color w:val="000000"/>
        </w:rPr>
        <w:t>our personal information changes during your working relationship with us.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Your rights in connection with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Under c</w:t>
      </w:r>
      <w:r w:rsidR="0056507D" w:rsidRPr="00721A23">
        <w:rPr>
          <w:rFonts w:ascii="Arial" w:hAnsi="Arial" w:cs="Arial"/>
          <w:color w:val="000000"/>
        </w:rPr>
        <w:t>ertain circumstances, by law Y</w:t>
      </w:r>
      <w:r w:rsidRPr="00721A23">
        <w:rPr>
          <w:rFonts w:ascii="Arial" w:hAnsi="Arial" w:cs="Arial"/>
          <w:color w:val="000000"/>
        </w:rPr>
        <w:t>ou have the right to:</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rsidP="00741FCA">
      <w:pPr>
        <w:widowControl w:val="0"/>
        <w:numPr>
          <w:ilvl w:val="0"/>
          <w:numId w:val="46"/>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access </w:t>
      </w:r>
      <w:r w:rsidR="0056507D" w:rsidRPr="00721A23">
        <w:rPr>
          <w:rFonts w:ascii="Arial" w:hAnsi="Arial" w:cs="Arial"/>
          <w:color w:val="000000"/>
        </w:rPr>
        <w:t>to Y</w:t>
      </w:r>
      <w:r w:rsidRPr="00721A23">
        <w:rPr>
          <w:rFonts w:ascii="Arial" w:hAnsi="Arial" w:cs="Arial"/>
          <w:color w:val="000000"/>
        </w:rPr>
        <w:t xml:space="preserve">our personal information (commonly known as a “data subject </w:t>
      </w:r>
      <w:r w:rsidR="0056507D" w:rsidRPr="00721A23">
        <w:rPr>
          <w:rFonts w:ascii="Arial" w:hAnsi="Arial" w:cs="Arial"/>
          <w:color w:val="000000"/>
        </w:rPr>
        <w:t>access request”). This enables Y</w:t>
      </w:r>
      <w:r w:rsidRPr="00721A23">
        <w:rPr>
          <w:rFonts w:ascii="Arial" w:hAnsi="Arial" w:cs="Arial"/>
          <w:color w:val="000000"/>
        </w:rPr>
        <w:t>ou to receive a copy of the pers</w:t>
      </w:r>
      <w:r w:rsidR="0056507D" w:rsidRPr="00721A23">
        <w:rPr>
          <w:rFonts w:ascii="Arial" w:hAnsi="Arial" w:cs="Arial"/>
          <w:color w:val="000000"/>
        </w:rPr>
        <w:t>onal information we hold about Y</w:t>
      </w:r>
      <w:r w:rsidRPr="00721A23">
        <w:rPr>
          <w:rFonts w:ascii="Arial" w:hAnsi="Arial" w:cs="Arial"/>
          <w:color w:val="000000"/>
        </w:rPr>
        <w:t>ou and to check that we are lawfully processing it.</w:t>
      </w:r>
    </w:p>
    <w:p w:rsidR="00B33F98" w:rsidRPr="00721A23" w:rsidRDefault="00B33F98" w:rsidP="00741FCA">
      <w:pPr>
        <w:widowControl w:val="0"/>
        <w:numPr>
          <w:ilvl w:val="0"/>
          <w:numId w:val="47"/>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correction </w:t>
      </w:r>
      <w:r w:rsidRPr="00721A23">
        <w:rPr>
          <w:rFonts w:ascii="Arial" w:hAnsi="Arial" w:cs="Arial"/>
          <w:color w:val="000000"/>
        </w:rPr>
        <w:t xml:space="preserve">of the personal </w:t>
      </w:r>
      <w:r w:rsidR="0056507D" w:rsidRPr="00721A23">
        <w:rPr>
          <w:rFonts w:ascii="Arial" w:hAnsi="Arial" w:cs="Arial"/>
          <w:color w:val="000000"/>
        </w:rPr>
        <w:t>information that we hold about You. This enables Y</w:t>
      </w:r>
      <w:r w:rsidRPr="00721A23">
        <w:rPr>
          <w:rFonts w:ascii="Arial" w:hAnsi="Arial" w:cs="Arial"/>
          <w:color w:val="000000"/>
        </w:rPr>
        <w:t>ou to have any incomplete or inaccu</w:t>
      </w:r>
      <w:r w:rsidR="0056507D" w:rsidRPr="00721A23">
        <w:rPr>
          <w:rFonts w:ascii="Arial" w:hAnsi="Arial" w:cs="Arial"/>
          <w:color w:val="000000"/>
        </w:rPr>
        <w:t>rate information we hold about Y</w:t>
      </w:r>
      <w:r w:rsidRPr="00721A23">
        <w:rPr>
          <w:rFonts w:ascii="Arial" w:hAnsi="Arial" w:cs="Arial"/>
          <w:color w:val="000000"/>
        </w:rPr>
        <w:t>ou corrected.</w:t>
      </w:r>
    </w:p>
    <w:p w:rsidR="00B33F98" w:rsidRPr="00721A23" w:rsidRDefault="00B33F98" w:rsidP="00741FCA">
      <w:pPr>
        <w:widowControl w:val="0"/>
        <w:numPr>
          <w:ilvl w:val="0"/>
          <w:numId w:val="48"/>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erasure </w:t>
      </w:r>
      <w:r w:rsidRPr="00721A23">
        <w:rPr>
          <w:rFonts w:ascii="Arial" w:hAnsi="Arial" w:cs="Arial"/>
          <w:color w:val="000000"/>
        </w:rPr>
        <w:t>of your personal information. This enabl</w:t>
      </w:r>
      <w:r w:rsidR="0056507D" w:rsidRPr="00721A23">
        <w:rPr>
          <w:rFonts w:ascii="Arial" w:hAnsi="Arial" w:cs="Arial"/>
          <w:color w:val="000000"/>
        </w:rPr>
        <w:t>es Employees or Parents</w:t>
      </w:r>
      <w:r w:rsidRPr="00721A23">
        <w:rPr>
          <w:rFonts w:ascii="Arial" w:hAnsi="Arial" w:cs="Arial"/>
          <w:color w:val="000000"/>
        </w:rPr>
        <w:t xml:space="preserve"> to ask us to delete or remove personal information where there is no good reason for us continuing to process it. You also have the right</w:t>
      </w:r>
      <w:r w:rsidR="0056507D" w:rsidRPr="00721A23">
        <w:rPr>
          <w:rFonts w:ascii="Arial" w:hAnsi="Arial" w:cs="Arial"/>
          <w:color w:val="000000"/>
        </w:rPr>
        <w:t xml:space="preserve"> to ask us to delete or remove Your personal information where You have exercised Y</w:t>
      </w:r>
      <w:r w:rsidRPr="00721A23">
        <w:rPr>
          <w:rFonts w:ascii="Arial" w:hAnsi="Arial" w:cs="Arial"/>
          <w:color w:val="000000"/>
        </w:rPr>
        <w:t>our right to object to processing (see below).</w:t>
      </w:r>
    </w:p>
    <w:p w:rsidR="00B33F98" w:rsidRPr="00721A23" w:rsidRDefault="00B33F98" w:rsidP="00741FCA">
      <w:pPr>
        <w:widowControl w:val="0"/>
        <w:numPr>
          <w:ilvl w:val="0"/>
          <w:numId w:val="49"/>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Object to processing </w:t>
      </w:r>
      <w:r w:rsidR="00093D39" w:rsidRPr="00721A23">
        <w:rPr>
          <w:rFonts w:ascii="Arial" w:hAnsi="Arial" w:cs="Arial"/>
          <w:color w:val="000000"/>
        </w:rPr>
        <w:t>of Y</w:t>
      </w:r>
      <w:r w:rsidRPr="00721A23">
        <w:rPr>
          <w:rFonts w:ascii="Arial" w:hAnsi="Arial" w:cs="Arial"/>
          <w:color w:val="000000"/>
        </w:rPr>
        <w:t>our personal information where we are relying on a legitimate interest (or those of a third party</w:t>
      </w:r>
      <w:r w:rsidR="0056507D" w:rsidRPr="00721A23">
        <w:rPr>
          <w:rFonts w:ascii="Arial" w:hAnsi="Arial" w:cs="Arial"/>
          <w:color w:val="000000"/>
        </w:rPr>
        <w:t>) and there is something about Y</w:t>
      </w:r>
      <w:r w:rsidRPr="00721A23">
        <w:rPr>
          <w:rFonts w:ascii="Arial" w:hAnsi="Arial" w:cs="Arial"/>
          <w:color w:val="000000"/>
        </w:rPr>
        <w:t>our pa</w:t>
      </w:r>
      <w:r w:rsidR="0056507D" w:rsidRPr="00721A23">
        <w:rPr>
          <w:rFonts w:ascii="Arial" w:hAnsi="Arial" w:cs="Arial"/>
          <w:color w:val="000000"/>
        </w:rPr>
        <w:t>rticular situation which makes Y</w:t>
      </w:r>
      <w:r w:rsidRPr="00721A23">
        <w:rPr>
          <w:rFonts w:ascii="Arial" w:hAnsi="Arial" w:cs="Arial"/>
          <w:color w:val="000000"/>
        </w:rPr>
        <w:t xml:space="preserve">ou want to object to processing on this ground. You also have the right to </w:t>
      </w:r>
      <w:r w:rsidR="0056507D" w:rsidRPr="00721A23">
        <w:rPr>
          <w:rFonts w:ascii="Arial" w:hAnsi="Arial" w:cs="Arial"/>
          <w:color w:val="000000"/>
        </w:rPr>
        <w:t>object where we are processing Y</w:t>
      </w:r>
      <w:r w:rsidRPr="00721A23">
        <w:rPr>
          <w:rFonts w:ascii="Arial" w:hAnsi="Arial" w:cs="Arial"/>
          <w:color w:val="000000"/>
        </w:rPr>
        <w:t>our personal information for direct marketing purposes.</w:t>
      </w:r>
    </w:p>
    <w:p w:rsidR="00B33F98" w:rsidRPr="00721A23" w:rsidRDefault="00B33F98" w:rsidP="00741FCA">
      <w:pPr>
        <w:widowControl w:val="0"/>
        <w:numPr>
          <w:ilvl w:val="0"/>
          <w:numId w:val="50"/>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restriction of processing </w:t>
      </w:r>
      <w:r w:rsidR="0056507D" w:rsidRPr="00721A23">
        <w:rPr>
          <w:rFonts w:ascii="Arial" w:hAnsi="Arial" w:cs="Arial"/>
          <w:color w:val="000000"/>
        </w:rPr>
        <w:t>of Y</w:t>
      </w:r>
      <w:r w:rsidRPr="00721A23">
        <w:rPr>
          <w:rFonts w:ascii="Arial" w:hAnsi="Arial" w:cs="Arial"/>
          <w:color w:val="000000"/>
        </w:rPr>
        <w:t xml:space="preserve">our personal information. This enables </w:t>
      </w:r>
      <w:r w:rsidR="0056507D" w:rsidRPr="00721A23">
        <w:rPr>
          <w:rFonts w:ascii="Arial" w:hAnsi="Arial" w:cs="Arial"/>
          <w:color w:val="000000"/>
        </w:rPr>
        <w:t xml:space="preserve">Employees or Parents, as is appropriate, </w:t>
      </w:r>
      <w:r w:rsidRPr="00721A23">
        <w:rPr>
          <w:rFonts w:ascii="Arial" w:hAnsi="Arial" w:cs="Arial"/>
          <w:color w:val="000000"/>
        </w:rPr>
        <w:t xml:space="preserve">to ask us to suspend the processing of personal </w:t>
      </w:r>
      <w:r w:rsidR="00722347" w:rsidRPr="00721A23">
        <w:rPr>
          <w:rFonts w:ascii="Arial" w:hAnsi="Arial" w:cs="Arial"/>
          <w:color w:val="000000"/>
        </w:rPr>
        <w:t xml:space="preserve">information about You </w:t>
      </w:r>
      <w:r w:rsidR="0056507D" w:rsidRPr="00721A23">
        <w:rPr>
          <w:rFonts w:ascii="Arial" w:hAnsi="Arial" w:cs="Arial"/>
          <w:color w:val="000000"/>
        </w:rPr>
        <w:t>for example if Y</w:t>
      </w:r>
      <w:r w:rsidRPr="00721A23">
        <w:rPr>
          <w:rFonts w:ascii="Arial" w:hAnsi="Arial" w:cs="Arial"/>
          <w:color w:val="000000"/>
        </w:rPr>
        <w:t>ou want us to establish its accuracy or the reason for processing it.</w:t>
      </w:r>
    </w:p>
    <w:p w:rsidR="00B33F98" w:rsidRPr="00721A23" w:rsidRDefault="00B33F98" w:rsidP="00741FCA">
      <w:pPr>
        <w:widowControl w:val="0"/>
        <w:numPr>
          <w:ilvl w:val="0"/>
          <w:numId w:val="51"/>
        </w:numPr>
        <w:autoSpaceDE w:val="0"/>
        <w:autoSpaceDN w:val="0"/>
        <w:adjustRightInd w:val="0"/>
        <w:spacing w:after="120" w:line="240" w:lineRule="auto"/>
        <w:ind w:left="480" w:hanging="360"/>
        <w:jc w:val="both"/>
        <w:rPr>
          <w:rFonts w:ascii="Arial" w:hAnsi="Arial" w:cs="Arial"/>
          <w:color w:val="000000"/>
        </w:rPr>
      </w:pPr>
      <w:r w:rsidRPr="00721A23">
        <w:rPr>
          <w:rFonts w:ascii="Arial" w:hAnsi="Arial" w:cs="Arial"/>
          <w:b/>
          <w:bCs/>
          <w:color w:val="000000"/>
        </w:rPr>
        <w:t xml:space="preserve">Request the transfer </w:t>
      </w:r>
      <w:r w:rsidR="0056507D" w:rsidRPr="00721A23">
        <w:rPr>
          <w:rFonts w:ascii="Arial" w:hAnsi="Arial" w:cs="Arial"/>
          <w:color w:val="000000"/>
        </w:rPr>
        <w:t>of Y</w:t>
      </w:r>
      <w:r w:rsidRPr="00721A23">
        <w:rPr>
          <w:rFonts w:ascii="Arial" w:hAnsi="Arial" w:cs="Arial"/>
          <w:color w:val="000000"/>
        </w:rPr>
        <w:t>our personal information to another party.</w:t>
      </w:r>
    </w:p>
    <w:p w:rsidR="00B33F98" w:rsidRPr="00721A23" w:rsidRDefault="00093D39">
      <w:pPr>
        <w:widowControl w:val="0"/>
        <w:autoSpaceDE w:val="0"/>
        <w:autoSpaceDN w:val="0"/>
        <w:adjustRightInd w:val="0"/>
        <w:spacing w:before="200" w:after="0" w:line="240" w:lineRule="auto"/>
        <w:jc w:val="both"/>
        <w:rPr>
          <w:rFonts w:ascii="Arial" w:hAnsi="Arial" w:cs="Arial"/>
          <w:color w:val="000000"/>
        </w:rPr>
      </w:pPr>
      <w:r w:rsidRPr="00721A23">
        <w:rPr>
          <w:rFonts w:ascii="Arial" w:hAnsi="Arial" w:cs="Arial"/>
          <w:color w:val="000000"/>
        </w:rPr>
        <w:t>If Y</w:t>
      </w:r>
      <w:r w:rsidR="00B33F98" w:rsidRPr="00721A23">
        <w:rPr>
          <w:rFonts w:ascii="Arial" w:hAnsi="Arial" w:cs="Arial"/>
          <w:color w:val="000000"/>
        </w:rPr>
        <w:t>ou want to review, verify,</w:t>
      </w:r>
      <w:r w:rsidR="00722347" w:rsidRPr="00721A23">
        <w:rPr>
          <w:rFonts w:ascii="Arial" w:hAnsi="Arial" w:cs="Arial"/>
          <w:color w:val="000000"/>
        </w:rPr>
        <w:t xml:space="preserve"> correct or request erasure of Y</w:t>
      </w:r>
      <w:r w:rsidR="00B33F98" w:rsidRPr="00721A23">
        <w:rPr>
          <w:rFonts w:ascii="Arial" w:hAnsi="Arial" w:cs="Arial"/>
          <w:color w:val="000000"/>
        </w:rPr>
        <w:t>our personal informatio</w:t>
      </w:r>
      <w:r w:rsidR="00722347" w:rsidRPr="00721A23">
        <w:rPr>
          <w:rFonts w:ascii="Arial" w:hAnsi="Arial" w:cs="Arial"/>
          <w:color w:val="000000"/>
        </w:rPr>
        <w:t>n, object to the processing of Y</w:t>
      </w:r>
      <w:r w:rsidR="00B33F98" w:rsidRPr="00721A23">
        <w:rPr>
          <w:rFonts w:ascii="Arial" w:hAnsi="Arial" w:cs="Arial"/>
          <w:color w:val="000000"/>
        </w:rPr>
        <w:t>our personal data, or requ</w:t>
      </w:r>
      <w:r w:rsidR="00722347" w:rsidRPr="00721A23">
        <w:rPr>
          <w:rFonts w:ascii="Arial" w:hAnsi="Arial" w:cs="Arial"/>
          <w:color w:val="000000"/>
        </w:rPr>
        <w:t>est that we transfer a copy of Y</w:t>
      </w:r>
      <w:r w:rsidR="00B33F98" w:rsidRPr="00721A23">
        <w:rPr>
          <w:rFonts w:ascii="Arial" w:hAnsi="Arial" w:cs="Arial"/>
          <w:color w:val="000000"/>
        </w:rPr>
        <w:t xml:space="preserve">our personal information to another party, please contact </w:t>
      </w:r>
      <w:r w:rsidR="009B1012" w:rsidRPr="00721A23">
        <w:rPr>
          <w:rFonts w:ascii="Arial" w:hAnsi="Arial" w:cs="Arial"/>
          <w:color w:val="000000"/>
        </w:rPr>
        <w:t>the manager</w:t>
      </w:r>
      <w:r w:rsidR="00B33F98" w:rsidRPr="00721A23">
        <w:rPr>
          <w:rFonts w:ascii="Arial" w:hAnsi="Arial" w:cs="Arial"/>
          <w:color w:val="000000"/>
        </w:rPr>
        <w:t xml:space="preserve"> in writing.</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No fee usually required</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You will n</w:t>
      </w:r>
      <w:r w:rsidR="00722347" w:rsidRPr="00721A23">
        <w:rPr>
          <w:rFonts w:ascii="Arial" w:hAnsi="Arial" w:cs="Arial"/>
          <w:color w:val="000000"/>
        </w:rPr>
        <w:t>ot have to pay a fee to access Y</w:t>
      </w:r>
      <w:r w:rsidRPr="00721A23">
        <w:rPr>
          <w:rFonts w:ascii="Arial" w:hAnsi="Arial" w:cs="Arial"/>
          <w:color w:val="000000"/>
        </w:rPr>
        <w:t>our personal information (or to exe</w:t>
      </w:r>
      <w:r w:rsidR="00722347" w:rsidRPr="00721A23">
        <w:rPr>
          <w:rFonts w:ascii="Arial" w:hAnsi="Arial" w:cs="Arial"/>
          <w:color w:val="000000"/>
        </w:rPr>
        <w:t>rcise any of the other rights).</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722347">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What we may need from Y</w:t>
      </w:r>
      <w:r w:rsidR="00B33F98" w:rsidRPr="00721A23">
        <w:rPr>
          <w:rFonts w:ascii="Arial" w:hAnsi="Arial" w:cs="Arial"/>
          <w:b/>
          <w:bCs/>
          <w:color w:val="000000"/>
        </w:rPr>
        <w:t>ou</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We may need to req</w:t>
      </w:r>
      <w:r w:rsidR="00722347" w:rsidRPr="00721A23">
        <w:rPr>
          <w:rFonts w:ascii="Arial" w:hAnsi="Arial" w:cs="Arial"/>
          <w:color w:val="000000"/>
        </w:rPr>
        <w:t>uest specific information from Y</w:t>
      </w:r>
      <w:r w:rsidRPr="00721A23">
        <w:rPr>
          <w:rFonts w:ascii="Arial" w:hAnsi="Arial" w:cs="Arial"/>
          <w:color w:val="000000"/>
        </w:rPr>
        <w:t>ou to help us co</w:t>
      </w:r>
      <w:r w:rsidR="00722347" w:rsidRPr="00721A23">
        <w:rPr>
          <w:rFonts w:ascii="Arial" w:hAnsi="Arial" w:cs="Arial"/>
          <w:color w:val="000000"/>
        </w:rPr>
        <w:t>nfirm your identity and ensure Y</w:t>
      </w:r>
      <w:r w:rsidRPr="00721A23">
        <w:rPr>
          <w:rFonts w:ascii="Arial" w:hAnsi="Arial" w:cs="Arial"/>
          <w:color w:val="000000"/>
        </w:rPr>
        <w:t>our right to access the info</w:t>
      </w:r>
      <w:r w:rsidR="00722347" w:rsidRPr="00721A23">
        <w:rPr>
          <w:rFonts w:ascii="Arial" w:hAnsi="Arial" w:cs="Arial"/>
          <w:color w:val="000000"/>
        </w:rPr>
        <w:t>rmation (or to exercise any of Y</w:t>
      </w:r>
      <w:r w:rsidRPr="00721A23">
        <w:rPr>
          <w:rFonts w:ascii="Arial" w:hAnsi="Arial" w:cs="Arial"/>
          <w:color w:val="000000"/>
        </w:rPr>
        <w:t>our other rights). This is another appropriate security measure to ensure that personal information is not disclosed to any person who has no right to receive it.</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RIGHT TO WITHDRAW CONSENT</w:t>
      </w: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In t</w:t>
      </w:r>
      <w:r w:rsidR="00722347" w:rsidRPr="00721A23">
        <w:rPr>
          <w:rFonts w:ascii="Arial" w:hAnsi="Arial" w:cs="Arial"/>
          <w:color w:val="000000"/>
        </w:rPr>
        <w:t>he limited circumstances where You may have provided Y</w:t>
      </w:r>
      <w:r w:rsidRPr="00721A23">
        <w:rPr>
          <w:rFonts w:ascii="Arial" w:hAnsi="Arial" w:cs="Arial"/>
          <w:color w:val="000000"/>
        </w:rPr>
        <w:t>our consent to the collecti</w:t>
      </w:r>
      <w:r w:rsidR="00722347" w:rsidRPr="00721A23">
        <w:rPr>
          <w:rFonts w:ascii="Arial" w:hAnsi="Arial" w:cs="Arial"/>
          <w:color w:val="000000"/>
        </w:rPr>
        <w:t>on, processing and transfer of Y</w:t>
      </w:r>
      <w:r w:rsidRPr="00721A23">
        <w:rPr>
          <w:rFonts w:ascii="Arial" w:hAnsi="Arial" w:cs="Arial"/>
          <w:color w:val="000000"/>
        </w:rPr>
        <w:t>our personal infor</w:t>
      </w:r>
      <w:r w:rsidR="00722347" w:rsidRPr="00721A23">
        <w:rPr>
          <w:rFonts w:ascii="Arial" w:hAnsi="Arial" w:cs="Arial"/>
          <w:color w:val="000000"/>
        </w:rPr>
        <w:t xml:space="preserve">mation for a specific purpose, </w:t>
      </w:r>
      <w:proofErr w:type="gramStart"/>
      <w:r w:rsidR="00722347" w:rsidRPr="00721A23">
        <w:rPr>
          <w:rFonts w:ascii="Arial" w:hAnsi="Arial" w:cs="Arial"/>
          <w:color w:val="000000"/>
        </w:rPr>
        <w:t>You</w:t>
      </w:r>
      <w:proofErr w:type="gramEnd"/>
      <w:r w:rsidR="00722347" w:rsidRPr="00721A23">
        <w:rPr>
          <w:rFonts w:ascii="Arial" w:hAnsi="Arial" w:cs="Arial"/>
          <w:color w:val="000000"/>
        </w:rPr>
        <w:t xml:space="preserve"> have the right to withdraw Y</w:t>
      </w:r>
      <w:r w:rsidRPr="00721A23">
        <w:rPr>
          <w:rFonts w:ascii="Arial" w:hAnsi="Arial" w:cs="Arial"/>
          <w:color w:val="000000"/>
        </w:rPr>
        <w:t>our consent for that specific proce</w:t>
      </w:r>
      <w:r w:rsidR="00721A23">
        <w:rPr>
          <w:rFonts w:ascii="Arial" w:hAnsi="Arial" w:cs="Arial"/>
          <w:color w:val="000000"/>
        </w:rPr>
        <w:t xml:space="preserve">ssing at any time. To withdraw </w:t>
      </w:r>
      <w:r w:rsidR="00722347" w:rsidRPr="00721A23">
        <w:rPr>
          <w:rFonts w:ascii="Arial" w:hAnsi="Arial" w:cs="Arial"/>
          <w:color w:val="000000"/>
        </w:rPr>
        <w:t>Y</w:t>
      </w:r>
      <w:r w:rsidRPr="00721A23">
        <w:rPr>
          <w:rFonts w:ascii="Arial" w:hAnsi="Arial" w:cs="Arial"/>
          <w:color w:val="000000"/>
        </w:rPr>
        <w:t xml:space="preserve">our consent, please contact </w:t>
      </w:r>
      <w:r w:rsidR="001A308E">
        <w:rPr>
          <w:rFonts w:ascii="Arial" w:hAnsi="Arial" w:cs="Arial"/>
          <w:color w:val="000000"/>
        </w:rPr>
        <w:t>Faye Wilson or Ellen Jackson</w:t>
      </w:r>
      <w:r w:rsidRPr="00721A23">
        <w:rPr>
          <w:rFonts w:ascii="Arial" w:hAnsi="Arial" w:cs="Arial"/>
          <w:color w:val="000000"/>
        </w:rPr>
        <w:t>. Once we have recei</w:t>
      </w:r>
      <w:r w:rsidR="00722347" w:rsidRPr="00721A23">
        <w:rPr>
          <w:rFonts w:ascii="Arial" w:hAnsi="Arial" w:cs="Arial"/>
          <w:color w:val="000000"/>
        </w:rPr>
        <w:t>ved notification that You have withdrawn Y</w:t>
      </w:r>
      <w:r w:rsidRPr="00721A23">
        <w:rPr>
          <w:rFonts w:ascii="Arial" w:hAnsi="Arial" w:cs="Arial"/>
          <w:color w:val="000000"/>
        </w:rPr>
        <w:t>our cons</w:t>
      </w:r>
      <w:r w:rsidR="00722347" w:rsidRPr="00721A23">
        <w:rPr>
          <w:rFonts w:ascii="Arial" w:hAnsi="Arial" w:cs="Arial"/>
          <w:color w:val="000000"/>
        </w:rPr>
        <w:t xml:space="preserve">ent, we will no </w:t>
      </w:r>
      <w:r w:rsidR="00722347" w:rsidRPr="00721A23">
        <w:rPr>
          <w:rFonts w:ascii="Arial" w:hAnsi="Arial" w:cs="Arial"/>
          <w:color w:val="000000"/>
        </w:rPr>
        <w:lastRenderedPageBreak/>
        <w:t>longer process Y</w:t>
      </w:r>
      <w:r w:rsidRPr="00721A23">
        <w:rPr>
          <w:rFonts w:ascii="Arial" w:hAnsi="Arial" w:cs="Arial"/>
          <w:color w:val="000000"/>
        </w:rPr>
        <w:t>our informati</w:t>
      </w:r>
      <w:r w:rsidR="00722347" w:rsidRPr="00721A23">
        <w:rPr>
          <w:rFonts w:ascii="Arial" w:hAnsi="Arial" w:cs="Arial"/>
          <w:color w:val="000000"/>
        </w:rPr>
        <w:t>on for the purpose or purposes Y</w:t>
      </w:r>
      <w:r w:rsidRPr="00721A23">
        <w:rPr>
          <w:rFonts w:ascii="Arial" w:hAnsi="Arial" w:cs="Arial"/>
          <w:color w:val="000000"/>
        </w:rPr>
        <w:t>ou originally agreed to, unless we have another legitimate basis for doing so in law.</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b/>
          <w:bCs/>
          <w:color w:val="000000"/>
        </w:rPr>
        <w:t>CHANGES TO THIS PRIVACY NOTICE</w:t>
      </w:r>
      <w:r w:rsidRPr="00721A23">
        <w:rPr>
          <w:rFonts w:ascii="Arial" w:hAnsi="Arial" w:cs="Arial"/>
          <w:color w:val="000000"/>
        </w:rPr>
        <w:t>  </w:t>
      </w:r>
    </w:p>
    <w:p w:rsidR="00B33F98" w:rsidRPr="00721A23" w:rsidRDefault="00B33F98">
      <w:pPr>
        <w:widowControl w:val="0"/>
        <w:autoSpaceDE w:val="0"/>
        <w:autoSpaceDN w:val="0"/>
        <w:adjustRightInd w:val="0"/>
        <w:spacing w:before="200" w:after="200" w:line="240" w:lineRule="auto"/>
        <w:jc w:val="both"/>
        <w:rPr>
          <w:rFonts w:ascii="Arial" w:hAnsi="Arial" w:cs="Arial"/>
          <w:color w:val="000000"/>
        </w:rPr>
      </w:pPr>
      <w:r w:rsidRPr="00721A23">
        <w:rPr>
          <w:rFonts w:ascii="Arial" w:hAnsi="Arial" w:cs="Arial"/>
          <w:color w:val="000000"/>
        </w:rPr>
        <w:t xml:space="preserve">We reserve the right to update this privacy notice at any time, and we will provide </w:t>
      </w:r>
      <w:r w:rsidR="0016664F" w:rsidRPr="00721A23">
        <w:rPr>
          <w:rFonts w:ascii="Arial" w:hAnsi="Arial" w:cs="Arial"/>
          <w:color w:val="000000"/>
        </w:rPr>
        <w:t>Y</w:t>
      </w:r>
      <w:r w:rsidRPr="00721A23">
        <w:rPr>
          <w:rFonts w:ascii="Arial" w:hAnsi="Arial" w:cs="Arial"/>
          <w:color w:val="000000"/>
        </w:rPr>
        <w:t>ou with a new privacy notice when we make any substanti</w:t>
      </w:r>
      <w:r w:rsidR="0016664F" w:rsidRPr="00721A23">
        <w:rPr>
          <w:rFonts w:ascii="Arial" w:hAnsi="Arial" w:cs="Arial"/>
          <w:color w:val="000000"/>
        </w:rPr>
        <w:t>al updates. We may also notify Y</w:t>
      </w:r>
      <w:r w:rsidRPr="00721A23">
        <w:rPr>
          <w:rFonts w:ascii="Arial" w:hAnsi="Arial" w:cs="Arial"/>
          <w:color w:val="000000"/>
        </w:rPr>
        <w:t>ou in other ways from time to time about the processing of your personal information.</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33F98" w:rsidRPr="00721A23" w:rsidRDefault="00B33F98">
      <w:pPr>
        <w:widowControl w:val="0"/>
        <w:autoSpaceDE w:val="0"/>
        <w:autoSpaceDN w:val="0"/>
        <w:adjustRightInd w:val="0"/>
        <w:spacing w:after="0" w:line="240" w:lineRule="auto"/>
        <w:jc w:val="both"/>
        <w:rPr>
          <w:rFonts w:ascii="Arial" w:hAnsi="Arial" w:cs="Arial"/>
          <w:b/>
          <w:bCs/>
          <w:color w:val="000000"/>
        </w:rPr>
      </w:pPr>
      <w:r w:rsidRPr="00721A23">
        <w:rPr>
          <w:rFonts w:ascii="Arial" w:hAnsi="Arial" w:cs="Arial"/>
          <w:b/>
          <w:bCs/>
          <w:color w:val="000000"/>
        </w:rPr>
        <w:t xml:space="preserve">If you have any questions about this privacy notice, please contact </w:t>
      </w:r>
      <w:r w:rsidR="00E569A4">
        <w:rPr>
          <w:rFonts w:ascii="Arial" w:hAnsi="Arial" w:cs="Arial"/>
          <w:b/>
          <w:bCs/>
          <w:color w:val="000000"/>
        </w:rPr>
        <w:t xml:space="preserve">Faye Wilson or Ellen Jackson </w:t>
      </w:r>
    </w:p>
    <w:p w:rsidR="00B33F98" w:rsidRPr="00721A23" w:rsidRDefault="00B33F98">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33F98" w:rsidRPr="00721A23">
        <w:tc>
          <w:tcPr>
            <w:tcW w:w="10080" w:type="dxa"/>
            <w:tcBorders>
              <w:top w:val="nil"/>
              <w:left w:val="nil"/>
              <w:bottom w:val="nil"/>
              <w:right w:val="nil"/>
            </w:tcBorders>
            <w:tcMar>
              <w:left w:w="30" w:type="dxa"/>
              <w:right w:w="30" w:type="dxa"/>
            </w:tcMar>
          </w:tcPr>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966088" w:rsidRDefault="00966088">
            <w:pPr>
              <w:widowControl w:val="0"/>
              <w:autoSpaceDE w:val="0"/>
              <w:autoSpaceDN w:val="0"/>
              <w:adjustRightInd w:val="0"/>
              <w:spacing w:before="200" w:after="20" w:line="240" w:lineRule="auto"/>
              <w:ind w:left="30" w:right="30"/>
              <w:rPr>
                <w:rFonts w:ascii="Arial" w:hAnsi="Arial" w:cs="Arial"/>
                <w:color w:val="000000"/>
              </w:rPr>
            </w:pPr>
          </w:p>
          <w:p w:rsidR="00B33F98" w:rsidRPr="00721A23" w:rsidRDefault="0016664F">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I,___________________________ (E</w:t>
            </w:r>
            <w:r w:rsidR="00B33F98" w:rsidRPr="00721A23">
              <w:rPr>
                <w:rFonts w:ascii="Arial" w:hAnsi="Arial" w:cs="Arial"/>
                <w:color w:val="000000"/>
              </w:rPr>
              <w:t>mployee/</w:t>
            </w:r>
            <w:r w:rsidRPr="00721A23">
              <w:rPr>
                <w:rFonts w:ascii="Arial" w:hAnsi="Arial" w:cs="Arial"/>
                <w:color w:val="000000"/>
              </w:rPr>
              <w:t>Parent</w:t>
            </w:r>
            <w:r w:rsidR="00B33F98" w:rsidRPr="00721A23">
              <w:rPr>
                <w:rFonts w:ascii="Arial" w:hAnsi="Arial" w:cs="Arial"/>
                <w:color w:val="000000"/>
              </w:rPr>
              <w:t xml:space="preserve">), acknowledge that on _________________________ (date), I received a copy of </w:t>
            </w:r>
            <w:r w:rsidR="004123E3" w:rsidRPr="00721A23">
              <w:rPr>
                <w:rFonts w:ascii="Arial" w:hAnsi="Arial" w:cs="Arial"/>
                <w:color w:val="000000"/>
              </w:rPr>
              <w:t>the Nursery’s</w:t>
            </w:r>
            <w:r w:rsidR="009B1012" w:rsidRPr="00721A23">
              <w:rPr>
                <w:rFonts w:ascii="Arial" w:hAnsi="Arial" w:cs="Arial"/>
                <w:color w:val="000000"/>
              </w:rPr>
              <w:t xml:space="preserve"> </w:t>
            </w:r>
            <w:r w:rsidRPr="00721A23">
              <w:rPr>
                <w:rFonts w:ascii="Arial" w:hAnsi="Arial" w:cs="Arial"/>
                <w:color w:val="000000"/>
              </w:rPr>
              <w:t>privacy notice for E</w:t>
            </w:r>
            <w:r w:rsidR="00B33F98" w:rsidRPr="00721A23">
              <w:rPr>
                <w:rFonts w:ascii="Arial" w:hAnsi="Arial" w:cs="Arial"/>
                <w:color w:val="000000"/>
              </w:rPr>
              <w:t xml:space="preserve">mployees, </w:t>
            </w:r>
            <w:r w:rsidRPr="00721A23">
              <w:rPr>
                <w:rFonts w:ascii="Arial" w:hAnsi="Arial" w:cs="Arial"/>
                <w:color w:val="000000"/>
              </w:rPr>
              <w:t>Children and Parents a</w:t>
            </w:r>
            <w:r w:rsidR="00B33F98" w:rsidRPr="00721A23">
              <w:rPr>
                <w:rFonts w:ascii="Arial" w:hAnsi="Arial" w:cs="Arial"/>
                <w:color w:val="000000"/>
              </w:rPr>
              <w:t>nd that I have read and understood it.</w:t>
            </w:r>
          </w:p>
          <w:p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tc>
          <w:tcPr>
            <w:tcW w:w="10080" w:type="dxa"/>
            <w:tcBorders>
              <w:top w:val="nil"/>
              <w:left w:val="nil"/>
              <w:bottom w:val="nil"/>
              <w:right w:val="nil"/>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lastRenderedPageBreak/>
              <w:t>Signature</w:t>
            </w:r>
          </w:p>
          <w:p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w:t>
            </w:r>
          </w:p>
          <w:p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tc>
          <w:tcPr>
            <w:tcW w:w="10080" w:type="dxa"/>
            <w:tcBorders>
              <w:top w:val="nil"/>
              <w:left w:val="nil"/>
              <w:bottom w:val="nil"/>
              <w:right w:val="nil"/>
            </w:tcBorders>
            <w:tcMar>
              <w:left w:w="30" w:type="dxa"/>
              <w:right w:w="30" w:type="dxa"/>
            </w:tcMar>
          </w:tcPr>
          <w:p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Name</w:t>
            </w:r>
          </w:p>
          <w:p w:rsidR="00B33F98" w:rsidRPr="00721A23" w:rsidRDefault="00B33F98">
            <w:pPr>
              <w:widowControl w:val="0"/>
              <w:autoSpaceDE w:val="0"/>
              <w:autoSpaceDN w:val="0"/>
              <w:adjustRightInd w:val="0"/>
              <w:spacing w:before="200" w:after="20" w:line="240" w:lineRule="auto"/>
              <w:ind w:left="30" w:right="30"/>
              <w:rPr>
                <w:rFonts w:ascii="Arial" w:hAnsi="Arial" w:cs="Arial"/>
                <w:color w:val="000000"/>
              </w:rPr>
            </w:pPr>
          </w:p>
        </w:tc>
      </w:tr>
      <w:tr w:rsidR="00B33F98" w:rsidRPr="00721A23">
        <w:tc>
          <w:tcPr>
            <w:tcW w:w="10080" w:type="dxa"/>
            <w:tcBorders>
              <w:top w:val="nil"/>
              <w:left w:val="nil"/>
              <w:bottom w:val="nil"/>
              <w:right w:val="nil"/>
            </w:tcBorders>
            <w:tcMar>
              <w:left w:w="30" w:type="dxa"/>
              <w:right w:w="30" w:type="dxa"/>
            </w:tcMar>
          </w:tcPr>
          <w:p w:rsidR="00B33F98" w:rsidRPr="00721A23" w:rsidRDefault="002F1718" w:rsidP="002F1718">
            <w:pPr>
              <w:widowControl w:val="0"/>
              <w:autoSpaceDE w:val="0"/>
              <w:autoSpaceDN w:val="0"/>
              <w:adjustRightInd w:val="0"/>
              <w:spacing w:before="200" w:after="20" w:line="240" w:lineRule="auto"/>
              <w:ind w:left="30" w:right="30"/>
              <w:rPr>
                <w:rFonts w:ascii="Arial" w:hAnsi="Arial" w:cs="Arial"/>
                <w:color w:val="000000"/>
              </w:rPr>
            </w:pPr>
            <w:r w:rsidRPr="00721A23">
              <w:rPr>
                <w:rFonts w:ascii="Arial" w:hAnsi="Arial" w:cs="Arial"/>
                <w:color w:val="000000"/>
              </w:rPr>
              <w:t>…………………………………………………</w:t>
            </w:r>
          </w:p>
        </w:tc>
      </w:tr>
    </w:tbl>
    <w:p w:rsidR="00B33F98" w:rsidRPr="00721A23" w:rsidRDefault="00B33F98">
      <w:pPr>
        <w:widowControl w:val="0"/>
        <w:autoSpaceDE w:val="0"/>
        <w:autoSpaceDN w:val="0"/>
        <w:adjustRightInd w:val="0"/>
        <w:spacing w:after="0" w:line="240" w:lineRule="auto"/>
        <w:rPr>
          <w:rFonts w:ascii="Arial" w:hAnsi="Arial" w:cs="Arial"/>
        </w:rPr>
      </w:pPr>
      <w:bookmarkStart w:id="2" w:name="kh_relatedContentOffset_1"/>
      <w:bookmarkEnd w:id="2"/>
    </w:p>
    <w:sectPr w:rsidR="00B33F98" w:rsidRPr="00721A23" w:rsidSect="00CF684E">
      <w:type w:val="continuous"/>
      <w:pgSz w:w="12240" w:h="15840"/>
      <w:pgMar w:top="1077" w:right="1077" w:bottom="1077" w:left="107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B3A" w:rsidRDefault="006D3B3A">
      <w:pPr>
        <w:spacing w:after="0" w:line="240" w:lineRule="auto"/>
      </w:pPr>
      <w:r>
        <w:separator/>
      </w:r>
    </w:p>
  </w:endnote>
  <w:endnote w:type="continuationSeparator" w:id="0">
    <w:p w:rsidR="006D3B3A" w:rsidRDefault="006D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serif">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F43" w:rsidRDefault="00E10F43">
    <w:pPr>
      <w:pStyle w:val="Footer"/>
      <w:jc w:val="center"/>
    </w:pPr>
    <w:r>
      <w:fldChar w:fldCharType="begin"/>
    </w:r>
    <w:r>
      <w:instrText xml:space="preserve"> PAGE   \* MERGEFORMAT </w:instrText>
    </w:r>
    <w:r>
      <w:fldChar w:fldCharType="separate"/>
    </w:r>
    <w:r w:rsidR="006F0749">
      <w:rPr>
        <w:noProof/>
      </w:rPr>
      <w:t>3</w:t>
    </w:r>
    <w:r>
      <w:rPr>
        <w:noProof/>
      </w:rPr>
      <w:fldChar w:fldCharType="end"/>
    </w:r>
  </w:p>
  <w:p w:rsidR="00B33F98" w:rsidRDefault="00B33F9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B3A" w:rsidRDefault="006D3B3A">
      <w:pPr>
        <w:spacing w:after="0" w:line="240" w:lineRule="auto"/>
      </w:pPr>
      <w:r>
        <w:separator/>
      </w:r>
    </w:p>
  </w:footnote>
  <w:footnote w:type="continuationSeparator" w:id="0">
    <w:p w:rsidR="006D3B3A" w:rsidRDefault="006D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F98" w:rsidRDefault="00B33F98">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46971"/>
    <w:multiLevelType w:val="singleLevel"/>
    <w:tmpl w:val="D8583FB1"/>
    <w:lvl w:ilvl="0">
      <w:numFmt w:val="decimal"/>
      <w:lvlText w:val="•"/>
      <w:lvlJc w:val="left"/>
    </w:lvl>
  </w:abstractNum>
  <w:abstractNum w:abstractNumId="1" w15:restartNumberingAfterBreak="0">
    <w:nsid w:val="87EEE76B"/>
    <w:multiLevelType w:val="singleLevel"/>
    <w:tmpl w:val="4780410D"/>
    <w:lvl w:ilvl="0">
      <w:numFmt w:val="decimal"/>
      <w:lvlText w:val="•"/>
      <w:lvlJc w:val="left"/>
    </w:lvl>
  </w:abstractNum>
  <w:abstractNum w:abstractNumId="2" w15:restartNumberingAfterBreak="0">
    <w:nsid w:val="88EF1F8D"/>
    <w:multiLevelType w:val="singleLevel"/>
    <w:tmpl w:val="A46C4148"/>
    <w:lvl w:ilvl="0">
      <w:numFmt w:val="decimal"/>
      <w:lvlText w:val="•"/>
      <w:lvlJc w:val="left"/>
    </w:lvl>
  </w:abstractNum>
  <w:abstractNum w:abstractNumId="3" w15:restartNumberingAfterBreak="0">
    <w:nsid w:val="8E52A2BC"/>
    <w:multiLevelType w:val="singleLevel"/>
    <w:tmpl w:val="7DFC2BA3"/>
    <w:lvl w:ilvl="0">
      <w:numFmt w:val="decimal"/>
      <w:lvlText w:val="•"/>
      <w:lvlJc w:val="left"/>
    </w:lvl>
  </w:abstractNum>
  <w:abstractNum w:abstractNumId="4" w15:restartNumberingAfterBreak="0">
    <w:nsid w:val="8F202C4E"/>
    <w:multiLevelType w:val="singleLevel"/>
    <w:tmpl w:val="3FD69946"/>
    <w:lvl w:ilvl="0">
      <w:numFmt w:val="decimal"/>
      <w:lvlText w:val="•"/>
      <w:lvlJc w:val="left"/>
    </w:lvl>
  </w:abstractNum>
  <w:abstractNum w:abstractNumId="5" w15:restartNumberingAfterBreak="0">
    <w:nsid w:val="93122393"/>
    <w:multiLevelType w:val="singleLevel"/>
    <w:tmpl w:val="6D041E01"/>
    <w:lvl w:ilvl="0">
      <w:numFmt w:val="decimal"/>
      <w:lvlText w:val="•"/>
      <w:lvlJc w:val="left"/>
    </w:lvl>
  </w:abstractNum>
  <w:abstractNum w:abstractNumId="6" w15:restartNumberingAfterBreak="0">
    <w:nsid w:val="95EBF50F"/>
    <w:multiLevelType w:val="singleLevel"/>
    <w:tmpl w:val="A0F08BD4"/>
    <w:lvl w:ilvl="0">
      <w:numFmt w:val="decimal"/>
      <w:lvlText w:val="•"/>
      <w:lvlJc w:val="left"/>
    </w:lvl>
  </w:abstractNum>
  <w:abstractNum w:abstractNumId="7" w15:restartNumberingAfterBreak="0">
    <w:nsid w:val="9E116500"/>
    <w:multiLevelType w:val="singleLevel"/>
    <w:tmpl w:val="CAEB0865"/>
    <w:lvl w:ilvl="0">
      <w:numFmt w:val="decimal"/>
      <w:lvlText w:val="•"/>
      <w:lvlJc w:val="left"/>
    </w:lvl>
  </w:abstractNum>
  <w:abstractNum w:abstractNumId="8" w15:restartNumberingAfterBreak="0">
    <w:nsid w:val="A9AB3D19"/>
    <w:multiLevelType w:val="singleLevel"/>
    <w:tmpl w:val="3F67E85D"/>
    <w:lvl w:ilvl="0">
      <w:numFmt w:val="decimal"/>
      <w:lvlText w:val="•"/>
      <w:lvlJc w:val="left"/>
    </w:lvl>
  </w:abstractNum>
  <w:abstractNum w:abstractNumId="9" w15:restartNumberingAfterBreak="0">
    <w:nsid w:val="B92CE7BD"/>
    <w:multiLevelType w:val="singleLevel"/>
    <w:tmpl w:val="9CD99C28"/>
    <w:lvl w:ilvl="0">
      <w:numFmt w:val="decimal"/>
      <w:lvlText w:val="•"/>
      <w:lvlJc w:val="left"/>
    </w:lvl>
  </w:abstractNum>
  <w:abstractNum w:abstractNumId="10" w15:restartNumberingAfterBreak="0">
    <w:nsid w:val="BA48A426"/>
    <w:multiLevelType w:val="singleLevel"/>
    <w:tmpl w:val="3D7F1D6E"/>
    <w:lvl w:ilvl="0">
      <w:numFmt w:val="decimal"/>
      <w:lvlText w:val="•"/>
      <w:lvlJc w:val="left"/>
    </w:lvl>
  </w:abstractNum>
  <w:abstractNum w:abstractNumId="11" w15:restartNumberingAfterBreak="0">
    <w:nsid w:val="BF3D6B2D"/>
    <w:multiLevelType w:val="singleLevel"/>
    <w:tmpl w:val="5E8734A5"/>
    <w:lvl w:ilvl="0">
      <w:numFmt w:val="decimal"/>
      <w:lvlText w:val="•"/>
      <w:lvlJc w:val="left"/>
    </w:lvl>
  </w:abstractNum>
  <w:abstractNum w:abstractNumId="12" w15:restartNumberingAfterBreak="0">
    <w:nsid w:val="C55E7944"/>
    <w:multiLevelType w:val="singleLevel"/>
    <w:tmpl w:val="C9692C7C"/>
    <w:lvl w:ilvl="0">
      <w:numFmt w:val="decimal"/>
      <w:lvlText w:val="•"/>
      <w:lvlJc w:val="left"/>
    </w:lvl>
  </w:abstractNum>
  <w:abstractNum w:abstractNumId="13" w15:restartNumberingAfterBreak="0">
    <w:nsid w:val="C82F4E92"/>
    <w:multiLevelType w:val="singleLevel"/>
    <w:tmpl w:val="41C8C64F"/>
    <w:lvl w:ilvl="0">
      <w:numFmt w:val="decimal"/>
      <w:lvlText w:val="•"/>
      <w:lvlJc w:val="left"/>
    </w:lvl>
  </w:abstractNum>
  <w:abstractNum w:abstractNumId="14" w15:restartNumberingAfterBreak="0">
    <w:nsid w:val="CB360A0C"/>
    <w:multiLevelType w:val="singleLevel"/>
    <w:tmpl w:val="6D4D0DA8"/>
    <w:lvl w:ilvl="0">
      <w:numFmt w:val="decimal"/>
      <w:lvlText w:val="•"/>
      <w:lvlJc w:val="left"/>
    </w:lvl>
  </w:abstractNum>
  <w:abstractNum w:abstractNumId="15" w15:restartNumberingAfterBreak="0">
    <w:nsid w:val="CD45B2A8"/>
    <w:multiLevelType w:val="singleLevel"/>
    <w:tmpl w:val="67FD3974"/>
    <w:lvl w:ilvl="0">
      <w:numFmt w:val="decimal"/>
      <w:lvlText w:val="•"/>
      <w:lvlJc w:val="left"/>
    </w:lvl>
  </w:abstractNum>
  <w:abstractNum w:abstractNumId="16" w15:restartNumberingAfterBreak="0">
    <w:nsid w:val="CFEE0573"/>
    <w:multiLevelType w:val="singleLevel"/>
    <w:tmpl w:val="EFA664C3"/>
    <w:lvl w:ilvl="0">
      <w:numFmt w:val="decimal"/>
      <w:lvlText w:val="•"/>
      <w:lvlJc w:val="left"/>
    </w:lvl>
  </w:abstractNum>
  <w:abstractNum w:abstractNumId="17" w15:restartNumberingAfterBreak="0">
    <w:nsid w:val="D481BDB2"/>
    <w:multiLevelType w:val="singleLevel"/>
    <w:tmpl w:val="C863DA01"/>
    <w:lvl w:ilvl="0">
      <w:numFmt w:val="decimal"/>
      <w:lvlText w:val="•"/>
      <w:lvlJc w:val="left"/>
    </w:lvl>
  </w:abstractNum>
  <w:abstractNum w:abstractNumId="18" w15:restartNumberingAfterBreak="0">
    <w:nsid w:val="D72E7330"/>
    <w:multiLevelType w:val="singleLevel"/>
    <w:tmpl w:val="53DCFE0E"/>
    <w:lvl w:ilvl="0">
      <w:numFmt w:val="decimal"/>
      <w:lvlText w:val="•"/>
      <w:lvlJc w:val="left"/>
    </w:lvl>
  </w:abstractNum>
  <w:abstractNum w:abstractNumId="19" w15:restartNumberingAfterBreak="0">
    <w:nsid w:val="D801E0AF"/>
    <w:multiLevelType w:val="singleLevel"/>
    <w:tmpl w:val="9CDDDE28"/>
    <w:lvl w:ilvl="0">
      <w:numFmt w:val="decimal"/>
      <w:lvlText w:val="•"/>
      <w:lvlJc w:val="left"/>
    </w:lvl>
  </w:abstractNum>
  <w:abstractNum w:abstractNumId="20" w15:restartNumberingAfterBreak="0">
    <w:nsid w:val="D8342C30"/>
    <w:multiLevelType w:val="singleLevel"/>
    <w:tmpl w:val="F332EBEA"/>
    <w:lvl w:ilvl="0">
      <w:numFmt w:val="decimal"/>
      <w:lvlText w:val="•"/>
      <w:lvlJc w:val="left"/>
    </w:lvl>
  </w:abstractNum>
  <w:abstractNum w:abstractNumId="21" w15:restartNumberingAfterBreak="0">
    <w:nsid w:val="E66FC86D"/>
    <w:multiLevelType w:val="singleLevel"/>
    <w:tmpl w:val="45EB9F53"/>
    <w:lvl w:ilvl="0">
      <w:numFmt w:val="decimal"/>
      <w:lvlText w:val="•"/>
      <w:lvlJc w:val="left"/>
    </w:lvl>
  </w:abstractNum>
  <w:abstractNum w:abstractNumId="22" w15:restartNumberingAfterBreak="0">
    <w:nsid w:val="E8674A64"/>
    <w:multiLevelType w:val="singleLevel"/>
    <w:tmpl w:val="19A843F4"/>
    <w:lvl w:ilvl="0">
      <w:numFmt w:val="decimal"/>
      <w:lvlText w:val="•"/>
      <w:lvlJc w:val="left"/>
    </w:lvl>
  </w:abstractNum>
  <w:abstractNum w:abstractNumId="23" w15:restartNumberingAfterBreak="0">
    <w:nsid w:val="F6679977"/>
    <w:multiLevelType w:val="singleLevel"/>
    <w:tmpl w:val="83062604"/>
    <w:lvl w:ilvl="0">
      <w:numFmt w:val="decimal"/>
      <w:lvlText w:val="•"/>
      <w:lvlJc w:val="left"/>
    </w:lvl>
  </w:abstractNum>
  <w:abstractNum w:abstractNumId="24" w15:restartNumberingAfterBreak="0">
    <w:nsid w:val="FCB5BE49"/>
    <w:multiLevelType w:val="singleLevel"/>
    <w:tmpl w:val="E3190699"/>
    <w:lvl w:ilvl="0">
      <w:numFmt w:val="decimal"/>
      <w:lvlText w:val="•"/>
      <w:lvlJc w:val="left"/>
    </w:lvl>
  </w:abstractNum>
  <w:abstractNum w:abstractNumId="25" w15:restartNumberingAfterBreak="0">
    <w:nsid w:val="FDD014DA"/>
    <w:multiLevelType w:val="singleLevel"/>
    <w:tmpl w:val="237A9D8C"/>
    <w:lvl w:ilvl="0">
      <w:numFmt w:val="decimal"/>
      <w:lvlText w:val="•"/>
      <w:lvlJc w:val="left"/>
    </w:lvl>
  </w:abstractNum>
  <w:abstractNum w:abstractNumId="26" w15:restartNumberingAfterBreak="0">
    <w:nsid w:val="02ECC314"/>
    <w:multiLevelType w:val="singleLevel"/>
    <w:tmpl w:val="790ACE81"/>
    <w:lvl w:ilvl="0">
      <w:numFmt w:val="decimal"/>
      <w:lvlText w:val="•"/>
      <w:lvlJc w:val="left"/>
    </w:lvl>
  </w:abstractNum>
  <w:abstractNum w:abstractNumId="27" w15:restartNumberingAfterBreak="0">
    <w:nsid w:val="03607E37"/>
    <w:multiLevelType w:val="singleLevel"/>
    <w:tmpl w:val="D3637A7E"/>
    <w:lvl w:ilvl="0">
      <w:numFmt w:val="decimal"/>
      <w:lvlText w:val="•"/>
      <w:lvlJc w:val="left"/>
    </w:lvl>
  </w:abstractNum>
  <w:abstractNum w:abstractNumId="28" w15:restartNumberingAfterBreak="0">
    <w:nsid w:val="06E87758"/>
    <w:multiLevelType w:val="singleLevel"/>
    <w:tmpl w:val="67EFD7E3"/>
    <w:lvl w:ilvl="0">
      <w:numFmt w:val="decimal"/>
      <w:lvlText w:val="•"/>
      <w:lvlJc w:val="left"/>
    </w:lvl>
  </w:abstractNum>
  <w:abstractNum w:abstractNumId="29" w15:restartNumberingAfterBreak="0">
    <w:nsid w:val="11EB1046"/>
    <w:multiLevelType w:val="singleLevel"/>
    <w:tmpl w:val="9D5F4A39"/>
    <w:lvl w:ilvl="0">
      <w:numFmt w:val="decimal"/>
      <w:lvlText w:val="•"/>
      <w:lvlJc w:val="left"/>
    </w:lvl>
  </w:abstractNum>
  <w:abstractNum w:abstractNumId="30" w15:restartNumberingAfterBreak="0">
    <w:nsid w:val="139D2A5B"/>
    <w:multiLevelType w:val="singleLevel"/>
    <w:tmpl w:val="60852F23"/>
    <w:lvl w:ilvl="0">
      <w:numFmt w:val="decimal"/>
      <w:lvlText w:val="•"/>
      <w:lvlJc w:val="left"/>
    </w:lvl>
  </w:abstractNum>
  <w:abstractNum w:abstractNumId="31" w15:restartNumberingAfterBreak="0">
    <w:nsid w:val="13D6610A"/>
    <w:multiLevelType w:val="singleLevel"/>
    <w:tmpl w:val="E35260B3"/>
    <w:lvl w:ilvl="0">
      <w:numFmt w:val="decimal"/>
      <w:lvlText w:val="•"/>
      <w:lvlJc w:val="left"/>
    </w:lvl>
  </w:abstractNum>
  <w:abstractNum w:abstractNumId="32" w15:restartNumberingAfterBreak="0">
    <w:nsid w:val="16A0A8F7"/>
    <w:multiLevelType w:val="singleLevel"/>
    <w:tmpl w:val="B39E5903"/>
    <w:lvl w:ilvl="0">
      <w:numFmt w:val="decimal"/>
      <w:lvlText w:val="•"/>
      <w:lvlJc w:val="left"/>
    </w:lvl>
  </w:abstractNum>
  <w:abstractNum w:abstractNumId="33" w15:restartNumberingAfterBreak="0">
    <w:nsid w:val="185E9B10"/>
    <w:multiLevelType w:val="singleLevel"/>
    <w:tmpl w:val="C80CFEC3"/>
    <w:lvl w:ilvl="0">
      <w:numFmt w:val="decimal"/>
      <w:lvlText w:val="•"/>
      <w:lvlJc w:val="left"/>
    </w:lvl>
  </w:abstractNum>
  <w:abstractNum w:abstractNumId="34" w15:restartNumberingAfterBreak="0">
    <w:nsid w:val="1A1A5F4A"/>
    <w:multiLevelType w:val="singleLevel"/>
    <w:tmpl w:val="63B7246F"/>
    <w:lvl w:ilvl="0">
      <w:numFmt w:val="decimal"/>
      <w:lvlText w:val="•"/>
      <w:lvlJc w:val="left"/>
    </w:lvl>
  </w:abstractNum>
  <w:abstractNum w:abstractNumId="35" w15:restartNumberingAfterBreak="0">
    <w:nsid w:val="1A1F8A33"/>
    <w:multiLevelType w:val="singleLevel"/>
    <w:tmpl w:val="B8F879C3"/>
    <w:lvl w:ilvl="0">
      <w:numFmt w:val="decimal"/>
      <w:lvlText w:val="•"/>
      <w:lvlJc w:val="left"/>
    </w:lvl>
  </w:abstractNum>
  <w:abstractNum w:abstractNumId="36" w15:restartNumberingAfterBreak="0">
    <w:nsid w:val="21ADFB1D"/>
    <w:multiLevelType w:val="singleLevel"/>
    <w:tmpl w:val="E3CEC0FD"/>
    <w:lvl w:ilvl="0">
      <w:numFmt w:val="decimal"/>
      <w:lvlText w:val="•"/>
      <w:lvlJc w:val="left"/>
    </w:lvl>
  </w:abstractNum>
  <w:abstractNum w:abstractNumId="37" w15:restartNumberingAfterBreak="0">
    <w:nsid w:val="23D885AA"/>
    <w:multiLevelType w:val="singleLevel"/>
    <w:tmpl w:val="E5E4BD3C"/>
    <w:lvl w:ilvl="0">
      <w:numFmt w:val="decimal"/>
      <w:lvlText w:val="•"/>
      <w:lvlJc w:val="left"/>
    </w:lvl>
  </w:abstractNum>
  <w:abstractNum w:abstractNumId="38" w15:restartNumberingAfterBreak="0">
    <w:nsid w:val="2875AA69"/>
    <w:multiLevelType w:val="singleLevel"/>
    <w:tmpl w:val="9802B63D"/>
    <w:lvl w:ilvl="0">
      <w:numFmt w:val="decimal"/>
      <w:lvlText w:val="•"/>
      <w:lvlJc w:val="left"/>
    </w:lvl>
  </w:abstractNum>
  <w:abstractNum w:abstractNumId="39" w15:restartNumberingAfterBreak="0">
    <w:nsid w:val="29D18203"/>
    <w:multiLevelType w:val="singleLevel"/>
    <w:tmpl w:val="36E9CE19"/>
    <w:lvl w:ilvl="0">
      <w:numFmt w:val="decimal"/>
      <w:lvlText w:val="•"/>
      <w:lvlJc w:val="left"/>
    </w:lvl>
  </w:abstractNum>
  <w:abstractNum w:abstractNumId="40" w15:restartNumberingAfterBreak="0">
    <w:nsid w:val="2FA89961"/>
    <w:multiLevelType w:val="singleLevel"/>
    <w:tmpl w:val="83D63558"/>
    <w:lvl w:ilvl="0">
      <w:numFmt w:val="decimal"/>
      <w:lvlText w:val="•"/>
      <w:lvlJc w:val="left"/>
    </w:lvl>
  </w:abstractNum>
  <w:abstractNum w:abstractNumId="41" w15:restartNumberingAfterBreak="0">
    <w:nsid w:val="3118D6A5"/>
    <w:multiLevelType w:val="singleLevel"/>
    <w:tmpl w:val="9B63A181"/>
    <w:lvl w:ilvl="0">
      <w:numFmt w:val="decimal"/>
      <w:lvlText w:val="•"/>
      <w:lvlJc w:val="left"/>
    </w:lvl>
  </w:abstractNum>
  <w:abstractNum w:abstractNumId="42" w15:restartNumberingAfterBreak="0">
    <w:nsid w:val="391BBCF9"/>
    <w:multiLevelType w:val="singleLevel"/>
    <w:tmpl w:val="F2BE8276"/>
    <w:lvl w:ilvl="0">
      <w:numFmt w:val="decimal"/>
      <w:lvlText w:val="•"/>
      <w:lvlJc w:val="left"/>
    </w:lvl>
  </w:abstractNum>
  <w:abstractNum w:abstractNumId="43" w15:restartNumberingAfterBreak="0">
    <w:nsid w:val="42A9FADA"/>
    <w:multiLevelType w:val="singleLevel"/>
    <w:tmpl w:val="6E6BCA08"/>
    <w:lvl w:ilvl="0">
      <w:numFmt w:val="decimal"/>
      <w:lvlText w:val="•"/>
      <w:lvlJc w:val="left"/>
    </w:lvl>
  </w:abstractNum>
  <w:abstractNum w:abstractNumId="44" w15:restartNumberingAfterBreak="0">
    <w:nsid w:val="5DF2A2EA"/>
    <w:multiLevelType w:val="singleLevel"/>
    <w:tmpl w:val="CE35DC0B"/>
    <w:lvl w:ilvl="0">
      <w:numFmt w:val="decimal"/>
      <w:lvlText w:val="•"/>
      <w:lvlJc w:val="left"/>
    </w:lvl>
  </w:abstractNum>
  <w:abstractNum w:abstractNumId="45" w15:restartNumberingAfterBreak="0">
    <w:nsid w:val="615624DB"/>
    <w:multiLevelType w:val="singleLevel"/>
    <w:tmpl w:val="6DBD34FA"/>
    <w:lvl w:ilvl="0">
      <w:numFmt w:val="decimal"/>
      <w:lvlText w:val="•"/>
      <w:lvlJc w:val="left"/>
    </w:lvl>
  </w:abstractNum>
  <w:abstractNum w:abstractNumId="46" w15:restartNumberingAfterBreak="0">
    <w:nsid w:val="67508B00"/>
    <w:multiLevelType w:val="singleLevel"/>
    <w:tmpl w:val="266963AB"/>
    <w:lvl w:ilvl="0">
      <w:numFmt w:val="decimal"/>
      <w:lvlText w:val="•"/>
      <w:lvlJc w:val="left"/>
    </w:lvl>
  </w:abstractNum>
  <w:abstractNum w:abstractNumId="47" w15:restartNumberingAfterBreak="0">
    <w:nsid w:val="6EBB9CE8"/>
    <w:multiLevelType w:val="singleLevel"/>
    <w:tmpl w:val="873D6A66"/>
    <w:lvl w:ilvl="0">
      <w:numFmt w:val="decimal"/>
      <w:lvlText w:val="•"/>
      <w:lvlJc w:val="left"/>
    </w:lvl>
  </w:abstractNum>
  <w:abstractNum w:abstractNumId="48"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2A9B4C"/>
    <w:multiLevelType w:val="singleLevel"/>
    <w:tmpl w:val="CBF06622"/>
    <w:lvl w:ilvl="0">
      <w:numFmt w:val="decimal"/>
      <w:lvlText w:val="•"/>
      <w:lvlJc w:val="left"/>
    </w:lvl>
  </w:abstractNum>
  <w:abstractNum w:abstractNumId="50" w15:restartNumberingAfterBreak="0">
    <w:nsid w:val="74BD604F"/>
    <w:multiLevelType w:val="singleLevel"/>
    <w:tmpl w:val="CCBA58A9"/>
    <w:lvl w:ilvl="0">
      <w:numFmt w:val="decimal"/>
      <w:lvlText w:val="•"/>
      <w:lvlJc w:val="left"/>
    </w:lvl>
  </w:abstractNum>
  <w:abstractNum w:abstractNumId="51" w15:restartNumberingAfterBreak="0">
    <w:nsid w:val="78657104"/>
    <w:multiLevelType w:val="singleLevel"/>
    <w:tmpl w:val="1664D14C"/>
    <w:lvl w:ilvl="0">
      <w:numFmt w:val="decimal"/>
      <w:lvlText w:val="•"/>
      <w:lvlJc w:val="left"/>
    </w:lvl>
  </w:abstractNum>
  <w:num w:numId="1">
    <w:abstractNumId w:val="15"/>
  </w:num>
  <w:num w:numId="2">
    <w:abstractNumId w:val="16"/>
  </w:num>
  <w:num w:numId="3">
    <w:abstractNumId w:val="13"/>
  </w:num>
  <w:num w:numId="4">
    <w:abstractNumId w:val="7"/>
  </w:num>
  <w:num w:numId="5">
    <w:abstractNumId w:val="30"/>
  </w:num>
  <w:num w:numId="6">
    <w:abstractNumId w:val="26"/>
  </w:num>
  <w:num w:numId="7">
    <w:abstractNumId w:val="27"/>
  </w:num>
  <w:num w:numId="8">
    <w:abstractNumId w:val="42"/>
  </w:num>
  <w:num w:numId="9">
    <w:abstractNumId w:val="22"/>
  </w:num>
  <w:num w:numId="10">
    <w:abstractNumId w:val="1"/>
  </w:num>
  <w:num w:numId="11">
    <w:abstractNumId w:val="3"/>
  </w:num>
  <w:num w:numId="12">
    <w:abstractNumId w:val="41"/>
  </w:num>
  <w:num w:numId="13">
    <w:abstractNumId w:val="21"/>
  </w:num>
  <w:num w:numId="14">
    <w:abstractNumId w:val="39"/>
  </w:num>
  <w:num w:numId="15">
    <w:abstractNumId w:val="6"/>
  </w:num>
  <w:num w:numId="16">
    <w:abstractNumId w:val="43"/>
  </w:num>
  <w:num w:numId="17">
    <w:abstractNumId w:val="0"/>
  </w:num>
  <w:num w:numId="18">
    <w:abstractNumId w:val="10"/>
  </w:num>
  <w:num w:numId="19">
    <w:abstractNumId w:val="9"/>
  </w:num>
  <w:num w:numId="20">
    <w:abstractNumId w:val="8"/>
  </w:num>
  <w:num w:numId="21">
    <w:abstractNumId w:val="29"/>
  </w:num>
  <w:num w:numId="22">
    <w:abstractNumId w:val="44"/>
  </w:num>
  <w:num w:numId="23">
    <w:abstractNumId w:val="25"/>
  </w:num>
  <w:num w:numId="24">
    <w:abstractNumId w:val="14"/>
  </w:num>
  <w:num w:numId="25">
    <w:abstractNumId w:val="47"/>
  </w:num>
  <w:num w:numId="26">
    <w:abstractNumId w:val="18"/>
  </w:num>
  <w:num w:numId="27">
    <w:abstractNumId w:val="11"/>
  </w:num>
  <w:num w:numId="28">
    <w:abstractNumId w:val="12"/>
  </w:num>
  <w:num w:numId="29">
    <w:abstractNumId w:val="5"/>
  </w:num>
  <w:num w:numId="30">
    <w:abstractNumId w:val="20"/>
  </w:num>
  <w:num w:numId="31">
    <w:abstractNumId w:val="45"/>
  </w:num>
  <w:num w:numId="32">
    <w:abstractNumId w:val="31"/>
  </w:num>
  <w:num w:numId="33">
    <w:abstractNumId w:val="4"/>
  </w:num>
  <w:num w:numId="34">
    <w:abstractNumId w:val="2"/>
  </w:num>
  <w:num w:numId="35">
    <w:abstractNumId w:val="50"/>
  </w:num>
  <w:num w:numId="36">
    <w:abstractNumId w:val="46"/>
  </w:num>
  <w:num w:numId="37">
    <w:abstractNumId w:val="28"/>
  </w:num>
  <w:num w:numId="38">
    <w:abstractNumId w:val="24"/>
  </w:num>
  <w:num w:numId="39">
    <w:abstractNumId w:val="36"/>
  </w:num>
  <w:num w:numId="40">
    <w:abstractNumId w:val="17"/>
  </w:num>
  <w:num w:numId="41">
    <w:abstractNumId w:val="38"/>
  </w:num>
  <w:num w:numId="42">
    <w:abstractNumId w:val="40"/>
  </w:num>
  <w:num w:numId="43">
    <w:abstractNumId w:val="23"/>
  </w:num>
  <w:num w:numId="44">
    <w:abstractNumId w:val="33"/>
  </w:num>
  <w:num w:numId="45">
    <w:abstractNumId w:val="49"/>
  </w:num>
  <w:num w:numId="46">
    <w:abstractNumId w:val="35"/>
  </w:num>
  <w:num w:numId="47">
    <w:abstractNumId w:val="51"/>
  </w:num>
  <w:num w:numId="48">
    <w:abstractNumId w:val="32"/>
  </w:num>
  <w:num w:numId="49">
    <w:abstractNumId w:val="19"/>
  </w:num>
  <w:num w:numId="50">
    <w:abstractNumId w:val="37"/>
  </w:num>
  <w:num w:numId="51">
    <w:abstractNumId w:val="34"/>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22"/>
    <w:rsid w:val="000268D0"/>
    <w:rsid w:val="00052BFF"/>
    <w:rsid w:val="000773E9"/>
    <w:rsid w:val="00093D39"/>
    <w:rsid w:val="000B6EFA"/>
    <w:rsid w:val="000D5F12"/>
    <w:rsid w:val="00100839"/>
    <w:rsid w:val="0010162A"/>
    <w:rsid w:val="00133741"/>
    <w:rsid w:val="0016265F"/>
    <w:rsid w:val="0016664F"/>
    <w:rsid w:val="0018439F"/>
    <w:rsid w:val="00190228"/>
    <w:rsid w:val="001942FF"/>
    <w:rsid w:val="001A308E"/>
    <w:rsid w:val="001D12B6"/>
    <w:rsid w:val="001F384B"/>
    <w:rsid w:val="00206022"/>
    <w:rsid w:val="002362BF"/>
    <w:rsid w:val="002900F6"/>
    <w:rsid w:val="002A0AE0"/>
    <w:rsid w:val="002D75A0"/>
    <w:rsid w:val="002F1718"/>
    <w:rsid w:val="00324F73"/>
    <w:rsid w:val="00330EFB"/>
    <w:rsid w:val="0039468B"/>
    <w:rsid w:val="004123E3"/>
    <w:rsid w:val="00425F02"/>
    <w:rsid w:val="00454C3C"/>
    <w:rsid w:val="0048201F"/>
    <w:rsid w:val="004F1762"/>
    <w:rsid w:val="005072C2"/>
    <w:rsid w:val="00551671"/>
    <w:rsid w:val="0056507D"/>
    <w:rsid w:val="005A6B50"/>
    <w:rsid w:val="005D223B"/>
    <w:rsid w:val="005D7148"/>
    <w:rsid w:val="00627FEC"/>
    <w:rsid w:val="006B2564"/>
    <w:rsid w:val="006B7A72"/>
    <w:rsid w:val="006D3B3A"/>
    <w:rsid w:val="006E6A74"/>
    <w:rsid w:val="006F0749"/>
    <w:rsid w:val="00721A23"/>
    <w:rsid w:val="00722347"/>
    <w:rsid w:val="00730093"/>
    <w:rsid w:val="00741FCA"/>
    <w:rsid w:val="007444EC"/>
    <w:rsid w:val="007759C1"/>
    <w:rsid w:val="007A2394"/>
    <w:rsid w:val="007A24F0"/>
    <w:rsid w:val="008C434D"/>
    <w:rsid w:val="008E3C91"/>
    <w:rsid w:val="00911EEF"/>
    <w:rsid w:val="00917679"/>
    <w:rsid w:val="009271CD"/>
    <w:rsid w:val="0093114D"/>
    <w:rsid w:val="00966088"/>
    <w:rsid w:val="009704F9"/>
    <w:rsid w:val="009825E0"/>
    <w:rsid w:val="00990F3C"/>
    <w:rsid w:val="009A6C86"/>
    <w:rsid w:val="009B1012"/>
    <w:rsid w:val="009D4126"/>
    <w:rsid w:val="00A14D6E"/>
    <w:rsid w:val="00A24022"/>
    <w:rsid w:val="00A8643E"/>
    <w:rsid w:val="00B01459"/>
    <w:rsid w:val="00B33F98"/>
    <w:rsid w:val="00B35103"/>
    <w:rsid w:val="00B64BD6"/>
    <w:rsid w:val="00B748AC"/>
    <w:rsid w:val="00BA231D"/>
    <w:rsid w:val="00BB7F27"/>
    <w:rsid w:val="00BD0597"/>
    <w:rsid w:val="00BD4B53"/>
    <w:rsid w:val="00C00B4D"/>
    <w:rsid w:val="00C1208E"/>
    <w:rsid w:val="00C42C1A"/>
    <w:rsid w:val="00C5556A"/>
    <w:rsid w:val="00C76637"/>
    <w:rsid w:val="00C84178"/>
    <w:rsid w:val="00CB4C82"/>
    <w:rsid w:val="00CF684E"/>
    <w:rsid w:val="00CF7414"/>
    <w:rsid w:val="00D377D0"/>
    <w:rsid w:val="00D52AD1"/>
    <w:rsid w:val="00D76843"/>
    <w:rsid w:val="00DB5C04"/>
    <w:rsid w:val="00DC1B8F"/>
    <w:rsid w:val="00DD12F1"/>
    <w:rsid w:val="00DD34AE"/>
    <w:rsid w:val="00DF39F5"/>
    <w:rsid w:val="00DF40D5"/>
    <w:rsid w:val="00E10F43"/>
    <w:rsid w:val="00E4520C"/>
    <w:rsid w:val="00E569A4"/>
    <w:rsid w:val="00E76288"/>
    <w:rsid w:val="00EB1B76"/>
    <w:rsid w:val="00EC0601"/>
    <w:rsid w:val="00EF161E"/>
    <w:rsid w:val="00EF1B39"/>
    <w:rsid w:val="00F037F7"/>
    <w:rsid w:val="00F4346D"/>
    <w:rsid w:val="00F57A45"/>
    <w:rsid w:val="00F600B6"/>
    <w:rsid w:val="00F7255A"/>
    <w:rsid w:val="00F91E73"/>
    <w:rsid w:val="00FA7259"/>
    <w:rsid w:val="00FB3786"/>
    <w:rsid w:val="00FC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8BC067CF-F92D-4604-B93A-8D035FD4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161E"/>
    <w:rPr>
      <w:sz w:val="16"/>
      <w:szCs w:val="16"/>
    </w:rPr>
  </w:style>
  <w:style w:type="paragraph" w:styleId="CommentText">
    <w:name w:val="annotation text"/>
    <w:basedOn w:val="Normal"/>
    <w:link w:val="CommentTextChar"/>
    <w:uiPriority w:val="99"/>
    <w:semiHidden/>
    <w:unhideWhenUsed/>
    <w:rsid w:val="00EF161E"/>
    <w:rPr>
      <w:sz w:val="20"/>
      <w:szCs w:val="20"/>
    </w:rPr>
  </w:style>
  <w:style w:type="character" w:customStyle="1" w:styleId="CommentTextChar">
    <w:name w:val="Comment Text Char"/>
    <w:link w:val="CommentText"/>
    <w:uiPriority w:val="99"/>
    <w:semiHidden/>
    <w:rsid w:val="00EF161E"/>
    <w:rPr>
      <w:sz w:val="20"/>
      <w:szCs w:val="20"/>
    </w:rPr>
  </w:style>
  <w:style w:type="paragraph" w:styleId="CommentSubject">
    <w:name w:val="annotation subject"/>
    <w:basedOn w:val="CommentText"/>
    <w:next w:val="CommentText"/>
    <w:link w:val="CommentSubjectChar"/>
    <w:uiPriority w:val="99"/>
    <w:semiHidden/>
    <w:unhideWhenUsed/>
    <w:rsid w:val="00EF161E"/>
    <w:rPr>
      <w:b/>
      <w:bCs/>
    </w:rPr>
  </w:style>
  <w:style w:type="character" w:customStyle="1" w:styleId="CommentSubjectChar">
    <w:name w:val="Comment Subject Char"/>
    <w:link w:val="CommentSubject"/>
    <w:uiPriority w:val="99"/>
    <w:semiHidden/>
    <w:rsid w:val="00EF161E"/>
    <w:rPr>
      <w:b/>
      <w:bCs/>
      <w:sz w:val="20"/>
      <w:szCs w:val="20"/>
    </w:rPr>
  </w:style>
  <w:style w:type="paragraph" w:styleId="BalloonText">
    <w:name w:val="Balloon Text"/>
    <w:basedOn w:val="Normal"/>
    <w:link w:val="BalloonTextChar"/>
    <w:uiPriority w:val="99"/>
    <w:semiHidden/>
    <w:unhideWhenUsed/>
    <w:rsid w:val="00EF16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61E"/>
    <w:rPr>
      <w:rFonts w:ascii="Segoe UI" w:hAnsi="Segoe UI" w:cs="Segoe UI"/>
      <w:sz w:val="18"/>
      <w:szCs w:val="18"/>
    </w:rPr>
  </w:style>
  <w:style w:type="paragraph" w:styleId="Header">
    <w:name w:val="header"/>
    <w:basedOn w:val="Normal"/>
    <w:link w:val="HeaderChar"/>
    <w:uiPriority w:val="99"/>
    <w:unhideWhenUsed/>
    <w:rsid w:val="00E10F43"/>
    <w:pPr>
      <w:tabs>
        <w:tab w:val="center" w:pos="4513"/>
        <w:tab w:val="right" w:pos="9026"/>
      </w:tabs>
    </w:pPr>
  </w:style>
  <w:style w:type="character" w:customStyle="1" w:styleId="HeaderChar">
    <w:name w:val="Header Char"/>
    <w:link w:val="Header"/>
    <w:uiPriority w:val="99"/>
    <w:rsid w:val="00E10F43"/>
    <w:rPr>
      <w:sz w:val="22"/>
      <w:szCs w:val="22"/>
    </w:rPr>
  </w:style>
  <w:style w:type="paragraph" w:styleId="Footer">
    <w:name w:val="footer"/>
    <w:basedOn w:val="Normal"/>
    <w:link w:val="FooterChar"/>
    <w:uiPriority w:val="99"/>
    <w:unhideWhenUsed/>
    <w:rsid w:val="00E10F43"/>
    <w:pPr>
      <w:tabs>
        <w:tab w:val="center" w:pos="4513"/>
        <w:tab w:val="right" w:pos="9026"/>
      </w:tabs>
    </w:pPr>
  </w:style>
  <w:style w:type="character" w:customStyle="1" w:styleId="FooterChar">
    <w:name w:val="Footer Char"/>
    <w:link w:val="Footer"/>
    <w:uiPriority w:val="99"/>
    <w:rsid w:val="00E10F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Links>
    <vt:vector size="6" baseType="variant">
      <vt:variant>
        <vt:i4>3276818</vt:i4>
      </vt:variant>
      <vt:variant>
        <vt:i4>0</vt:i4>
      </vt:variant>
      <vt:variant>
        <vt:i4>0</vt:i4>
      </vt:variant>
      <vt:variant>
        <vt:i4>5</vt:i4>
      </vt:variant>
      <vt:variant>
        <vt:lpwstr/>
      </vt:variant>
      <vt:variant>
        <vt:lpwstr>co_anchor_a486023_1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cp:lastModifiedBy>faye wilson</cp:lastModifiedBy>
  <cp:revision>2</cp:revision>
  <cp:lastPrinted>2018-07-23T09:18:00Z</cp:lastPrinted>
  <dcterms:created xsi:type="dcterms:W3CDTF">2019-03-22T11:27:00Z</dcterms:created>
  <dcterms:modified xsi:type="dcterms:W3CDTF">2019-03-22T11:27:00Z</dcterms:modified>
</cp:coreProperties>
</file>